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DDC1" w14:textId="120E1FE1" w:rsidR="007004E8" w:rsidRDefault="00E16701" w:rsidP="00E16701">
      <w:pPr>
        <w:pStyle w:val="Heading1"/>
        <w:jc w:val="center"/>
        <w:rPr>
          <w:u w:val="single"/>
        </w:rPr>
      </w:pPr>
      <w:r>
        <w:rPr>
          <w:u w:val="single"/>
        </w:rPr>
        <w:t>4</w:t>
      </w:r>
      <w:r w:rsidRPr="007004E8">
        <w:rPr>
          <w:u w:val="single"/>
          <w:vertAlign w:val="superscript"/>
        </w:rPr>
        <w:t>e</w:t>
      </w:r>
      <w:r>
        <w:rPr>
          <w:u w:val="single"/>
        </w:rPr>
        <w:t xml:space="preserve"> cycle de programmation de l’évaluation MOWIP du Fonds</w:t>
      </w:r>
    </w:p>
    <w:p w14:paraId="68EC7639" w14:textId="464838D3" w:rsidR="00E12EE8" w:rsidRDefault="0018052C" w:rsidP="00E16701">
      <w:pPr>
        <w:pStyle w:val="Heading1"/>
        <w:jc w:val="center"/>
        <w:rPr>
          <w:u w:val="single"/>
        </w:rPr>
      </w:pPr>
      <w:r>
        <w:rPr>
          <w:u w:val="single"/>
        </w:rPr>
        <w:t xml:space="preserve">Exigences </w:t>
      </w:r>
      <w:r w:rsidR="00E16701">
        <w:rPr>
          <w:u w:val="single"/>
        </w:rPr>
        <w:t>techniques</w:t>
      </w:r>
      <w:r>
        <w:rPr>
          <w:u w:val="single"/>
        </w:rPr>
        <w:t xml:space="preserve"> applicables au partenaire/équipe d'évaluation et institut/partenaire de recherche </w:t>
      </w:r>
    </w:p>
    <w:p w14:paraId="68EC763A" w14:textId="77777777" w:rsidR="00E12EE8" w:rsidRDefault="00E12EE8"/>
    <w:p w14:paraId="68EC763B" w14:textId="7B48DAB5" w:rsidR="00E12EE8" w:rsidRDefault="0018052C" w:rsidP="005A41DF">
      <w:pPr>
        <w:jc w:val="both"/>
      </w:pPr>
      <w:r>
        <w:t>Toute soumission MOWIP auprès du Secrétariat du Fonds, déposée par i) un pays fournisseur de contingents ou de personnel de police (T/PCC) ou ii) un organis</w:t>
      </w:r>
      <w:r w:rsidR="007769BA">
        <w:t>me</w:t>
      </w:r>
      <w:r>
        <w:t xml:space="preserve"> des Nations Unies participant en partenariat avec un T/PCC doit comporter </w:t>
      </w:r>
      <w:r>
        <w:rPr>
          <w:b/>
        </w:rPr>
        <w:t>une Proposition technique</w:t>
      </w:r>
      <w:r>
        <w:t xml:space="preserve"> </w:t>
      </w:r>
      <w:r>
        <w:rPr>
          <w:u w:val="single"/>
        </w:rPr>
        <w:t>en annexe</w:t>
      </w:r>
      <w:r>
        <w:rPr>
          <w:b/>
        </w:rPr>
        <w:t xml:space="preserve">. </w:t>
      </w:r>
      <w:r w:rsidR="008C4BC5">
        <w:t>Le présent</w:t>
      </w:r>
      <w:r>
        <w:t xml:space="preserve"> document présente les exigences et les grandes lignes de la proposition technique.</w:t>
      </w:r>
    </w:p>
    <w:p w14:paraId="68EC763C" w14:textId="77777777" w:rsidR="00E12EE8" w:rsidRDefault="00E12EE8" w:rsidP="005A41DF">
      <w:pPr>
        <w:jc w:val="both"/>
      </w:pPr>
    </w:p>
    <w:p w14:paraId="68EC763D" w14:textId="665F6F5F" w:rsidR="00E12EE8" w:rsidRDefault="0018052C" w:rsidP="005A41DF">
      <w:pPr>
        <w:jc w:val="both"/>
      </w:pPr>
      <w:r>
        <w:t>La proposition technique doit être signée par l’institution de sécurité du T/PCC et par ses partenaires de la façon suivante :</w:t>
      </w:r>
    </w:p>
    <w:p w14:paraId="68EC763E" w14:textId="0D4B0A85" w:rsidR="00E12EE8" w:rsidRDefault="0018052C" w:rsidP="005A41DF">
      <w:pPr>
        <w:numPr>
          <w:ilvl w:val="0"/>
          <w:numId w:val="2"/>
        </w:numPr>
        <w:pBdr>
          <w:top w:val="nil"/>
          <w:left w:val="nil"/>
          <w:bottom w:val="nil"/>
          <w:right w:val="nil"/>
          <w:between w:val="nil"/>
        </w:pBdr>
        <w:jc w:val="both"/>
        <w:rPr>
          <w:color w:val="000000"/>
        </w:rPr>
      </w:pPr>
      <w:r>
        <w:rPr>
          <w:b/>
          <w:color w:val="000000"/>
        </w:rPr>
        <w:t>Partenaire/Équipe d'évaluation</w:t>
      </w:r>
      <w:r>
        <w:rPr>
          <w:color w:val="000000"/>
        </w:rPr>
        <w:t xml:space="preserve"> – chargé(e) de la collecte des données quel que soit le modèle de partenariat MOWIP choisi : A, B, C (voir la note explicative n</w:t>
      </w:r>
      <w:r>
        <w:rPr>
          <w:color w:val="000000"/>
          <w:vertAlign w:val="superscript"/>
        </w:rPr>
        <w:t>o</w:t>
      </w:r>
      <w:r>
        <w:rPr>
          <w:color w:val="000000"/>
        </w:rPr>
        <w:t xml:space="preserve">1 du DCAF : </w:t>
      </w:r>
      <w:hyperlink r:id="rId12">
        <w:r>
          <w:rPr>
            <w:color w:val="0563C1"/>
            <w:u w:val="single"/>
          </w:rPr>
          <w:t>EN</w:t>
        </w:r>
      </w:hyperlink>
      <w:r>
        <w:rPr>
          <w:color w:val="0563C1"/>
          <w:u w:val="single"/>
        </w:rPr>
        <w:t xml:space="preserve"> </w:t>
      </w:r>
      <w:r>
        <w:rPr>
          <w:color w:val="000000"/>
        </w:rPr>
        <w:t xml:space="preserve">- </w:t>
      </w:r>
      <w:hyperlink r:id="rId13">
        <w:r>
          <w:rPr>
            <w:color w:val="0563C1"/>
            <w:u w:val="single"/>
          </w:rPr>
          <w:t>FR</w:t>
        </w:r>
      </w:hyperlink>
      <w:r>
        <w:rPr>
          <w:color w:val="0563C1"/>
          <w:u w:val="single"/>
        </w:rPr>
        <w:t xml:space="preserve"> </w:t>
      </w:r>
      <w:r>
        <w:rPr>
          <w:color w:val="000000"/>
        </w:rPr>
        <w:t>-</w:t>
      </w:r>
      <w:r w:rsidR="00B91F10">
        <w:rPr>
          <w:color w:val="0563C1"/>
          <w:u w:val="single"/>
        </w:rPr>
        <w:t xml:space="preserve"> ES</w:t>
      </w:r>
      <w:r>
        <w:rPr>
          <w:color w:val="000000"/>
        </w:rPr>
        <w:t>), et</w:t>
      </w:r>
    </w:p>
    <w:p w14:paraId="68EC763F" w14:textId="46A77E57" w:rsidR="00E12EE8" w:rsidRDefault="0018052C" w:rsidP="005A41DF">
      <w:pPr>
        <w:numPr>
          <w:ilvl w:val="0"/>
          <w:numId w:val="2"/>
        </w:numPr>
        <w:pBdr>
          <w:top w:val="nil"/>
          <w:left w:val="nil"/>
          <w:bottom w:val="nil"/>
          <w:right w:val="nil"/>
          <w:between w:val="nil"/>
        </w:pBdr>
        <w:jc w:val="both"/>
        <w:rPr>
          <w:color w:val="000000"/>
        </w:rPr>
      </w:pPr>
      <w:r>
        <w:rPr>
          <w:b/>
          <w:color w:val="000000"/>
        </w:rPr>
        <w:t>L'institut/Partenaire de recherche (ou université)</w:t>
      </w:r>
      <w:r>
        <w:rPr>
          <w:color w:val="000000"/>
        </w:rPr>
        <w:t xml:space="preserve"> – chargé</w:t>
      </w:r>
      <w:r w:rsidR="008C4BC5">
        <w:rPr>
          <w:color w:val="000000"/>
        </w:rPr>
        <w:t>(e)</w:t>
      </w:r>
      <w:r>
        <w:rPr>
          <w:color w:val="000000"/>
        </w:rPr>
        <w:t xml:space="preserve"> de :</w:t>
      </w:r>
    </w:p>
    <w:p w14:paraId="68EC7640" w14:textId="77777777" w:rsidR="00E12EE8" w:rsidRDefault="0018052C" w:rsidP="005A41DF">
      <w:pPr>
        <w:numPr>
          <w:ilvl w:val="1"/>
          <w:numId w:val="2"/>
        </w:numPr>
        <w:pBdr>
          <w:top w:val="nil"/>
          <w:left w:val="nil"/>
          <w:bottom w:val="nil"/>
          <w:right w:val="nil"/>
          <w:between w:val="nil"/>
        </w:pBdr>
        <w:jc w:val="both"/>
        <w:rPr>
          <w:color w:val="000000"/>
        </w:rPr>
      </w:pPr>
      <w:r>
        <w:rPr>
          <w:color w:val="000000"/>
        </w:rPr>
        <w:t>Mener la collecte des données et la rédaction du rapport (A &amp; B)</w:t>
      </w:r>
    </w:p>
    <w:p w14:paraId="68EC7641" w14:textId="79EA66C3" w:rsidR="00E12EE8" w:rsidRDefault="0018052C" w:rsidP="005A41DF">
      <w:pPr>
        <w:numPr>
          <w:ilvl w:val="1"/>
          <w:numId w:val="2"/>
        </w:numPr>
        <w:pBdr>
          <w:top w:val="nil"/>
          <w:left w:val="nil"/>
          <w:bottom w:val="nil"/>
          <w:right w:val="nil"/>
          <w:between w:val="nil"/>
        </w:pBdr>
        <w:jc w:val="both"/>
        <w:rPr>
          <w:color w:val="000000"/>
        </w:rPr>
      </w:pPr>
      <w:r>
        <w:rPr>
          <w:color w:val="000000"/>
        </w:rPr>
        <w:t>Traiter et analyser les données (B &amp; C)</w:t>
      </w:r>
      <w:r w:rsidR="008C4BC5">
        <w:rPr>
          <w:color w:val="000000"/>
        </w:rPr>
        <w:t>.</w:t>
      </w:r>
    </w:p>
    <w:p w14:paraId="68EC7642" w14:textId="77777777" w:rsidR="00E12EE8" w:rsidRDefault="00E12EE8" w:rsidP="005A41DF">
      <w:pPr>
        <w:jc w:val="both"/>
      </w:pPr>
    </w:p>
    <w:p w14:paraId="68EC7643" w14:textId="23D87D05" w:rsidR="00E12EE8" w:rsidRDefault="0018052C" w:rsidP="005A41DF">
      <w:pPr>
        <w:jc w:val="both"/>
      </w:pPr>
      <w:r>
        <w:t xml:space="preserve">Une </w:t>
      </w:r>
      <w:r>
        <w:rPr>
          <w:b/>
        </w:rPr>
        <w:t>proposition technique</w:t>
      </w:r>
      <w:r>
        <w:t xml:space="preserve"> permet d’expliquer comment le partenaire/l'équipe d'</w:t>
      </w:r>
      <w:r>
        <w:rPr>
          <w:b/>
        </w:rPr>
        <w:t>évaluation</w:t>
      </w:r>
      <w:r>
        <w:t xml:space="preserve"> et l’institution/partenaire de </w:t>
      </w:r>
      <w:r>
        <w:rPr>
          <w:b/>
        </w:rPr>
        <w:t>recherche</w:t>
      </w:r>
      <w:r>
        <w:t xml:space="preserve"> prévoient de collaborer pour mettre en œuvre chacune des étape</w:t>
      </w:r>
      <w:r w:rsidR="00B91F10">
        <w:t>s</w:t>
      </w:r>
      <w:r>
        <w:t xml:space="preserve"> de l'évaluation MOWIP en fonction du modèle de partenariat choisi </w:t>
      </w:r>
      <w:r w:rsidR="008C4BC5">
        <w:t>(</w:t>
      </w:r>
      <w:r>
        <w:t>A, B ou C</w:t>
      </w:r>
      <w:r w:rsidR="008C4BC5">
        <w:t>)</w:t>
      </w:r>
      <w:r>
        <w:t>.</w:t>
      </w:r>
    </w:p>
    <w:p w14:paraId="68EC7644" w14:textId="77777777" w:rsidR="00E12EE8" w:rsidRDefault="00E12EE8" w:rsidP="005A41DF">
      <w:pPr>
        <w:jc w:val="both"/>
        <w:rPr>
          <w:u w:val="single"/>
        </w:rPr>
      </w:pPr>
    </w:p>
    <w:p w14:paraId="68EC7645" w14:textId="77777777" w:rsidR="00E12EE8" w:rsidRDefault="0018052C" w:rsidP="005A41DF">
      <w:pPr>
        <w:pStyle w:val="Heading2"/>
        <w:jc w:val="both"/>
        <w:rPr>
          <w:u w:val="single"/>
        </w:rPr>
      </w:pPr>
      <w:r>
        <w:rPr>
          <w:u w:val="single"/>
        </w:rPr>
        <w:t>Service d'assistance du DCAF</w:t>
      </w:r>
    </w:p>
    <w:p w14:paraId="68EC7646" w14:textId="298FEE37" w:rsidR="00E12EE8" w:rsidRDefault="0018052C" w:rsidP="005A41DF">
      <w:pPr>
        <w:pBdr>
          <w:top w:val="nil"/>
          <w:left w:val="nil"/>
          <w:bottom w:val="nil"/>
          <w:right w:val="nil"/>
          <w:between w:val="nil"/>
        </w:pBdr>
        <w:jc w:val="both"/>
        <w:rPr>
          <w:color w:val="000000"/>
        </w:rPr>
      </w:pPr>
      <w:r>
        <w:rPr>
          <w:b/>
          <w:bCs/>
          <w:color w:val="000000"/>
        </w:rPr>
        <w:t>REMARQUE :</w:t>
      </w:r>
      <w:r>
        <w:rPr>
          <w:color w:val="000000"/>
        </w:rPr>
        <w:t xml:space="preserve"> Le DCAF met à disposition en ligne les documents suivants et peut fournir des conseils supplémentaires si nécessaire :</w:t>
      </w:r>
    </w:p>
    <w:p w14:paraId="394ABE74" w14:textId="0AD91123" w:rsidR="00EC05FA" w:rsidRDefault="0018052C" w:rsidP="005A41DF">
      <w:pPr>
        <w:numPr>
          <w:ilvl w:val="0"/>
          <w:numId w:val="5"/>
        </w:numPr>
        <w:pBdr>
          <w:top w:val="nil"/>
          <w:left w:val="nil"/>
          <w:bottom w:val="nil"/>
          <w:right w:val="nil"/>
          <w:between w:val="nil"/>
        </w:pBdr>
        <w:jc w:val="both"/>
        <w:rPr>
          <w:color w:val="000000"/>
        </w:rPr>
      </w:pPr>
      <w:r>
        <w:rPr>
          <w:color w:val="000000"/>
        </w:rPr>
        <w:t>Boîte à outils MOWIP</w:t>
      </w:r>
      <w:r w:rsidR="008C4BC5">
        <w:rPr>
          <w:color w:val="000000"/>
        </w:rPr>
        <w:t>.</w:t>
      </w:r>
      <w:r>
        <w:rPr>
          <w:color w:val="000000"/>
        </w:rPr>
        <w:t xml:space="preserve"> Celle-ci comprend des modèles pour chaque outil de collecte des données, des fiches explicatives sur la façon de les utiliser, ainsi que des fiches additionnelles sur le processus de mise en œuvre de la méthodologie</w:t>
      </w:r>
    </w:p>
    <w:p w14:paraId="68EC7648" w14:textId="76CB89FA" w:rsidR="00E12EE8" w:rsidRDefault="00590953" w:rsidP="005A41DF">
      <w:pPr>
        <w:numPr>
          <w:ilvl w:val="0"/>
          <w:numId w:val="5"/>
        </w:numPr>
        <w:pBdr>
          <w:top w:val="nil"/>
          <w:left w:val="nil"/>
          <w:bottom w:val="nil"/>
          <w:right w:val="nil"/>
          <w:between w:val="nil"/>
        </w:pBdr>
        <w:jc w:val="both"/>
        <w:rPr>
          <w:color w:val="000000"/>
        </w:rPr>
      </w:pPr>
      <w:r>
        <w:rPr>
          <w:color w:val="000000"/>
        </w:rPr>
        <w:t xml:space="preserve">Vous pouvez également contacter le DCAF pour obtenir des orientations </w:t>
      </w:r>
      <w:r w:rsidR="008C4BC5">
        <w:rPr>
          <w:color w:val="000000"/>
        </w:rPr>
        <w:t>pour</w:t>
      </w:r>
      <w:r>
        <w:rPr>
          <w:color w:val="000000"/>
        </w:rPr>
        <w:t xml:space="preserve"> l'élaboration de termes de référence entre l’institution/partenaire de </w:t>
      </w:r>
      <w:r>
        <w:rPr>
          <w:b/>
          <w:bCs/>
          <w:color w:val="000000"/>
        </w:rPr>
        <w:t>recherche</w:t>
      </w:r>
      <w:r>
        <w:rPr>
          <w:color w:val="000000"/>
        </w:rPr>
        <w:t xml:space="preserve"> et le T/PCC ou organis</w:t>
      </w:r>
      <w:r w:rsidR="007769BA">
        <w:rPr>
          <w:color w:val="000000"/>
        </w:rPr>
        <w:t>me</w:t>
      </w:r>
      <w:r>
        <w:rPr>
          <w:color w:val="000000"/>
        </w:rPr>
        <w:t xml:space="preserve"> de l’ONU participant.</w:t>
      </w:r>
    </w:p>
    <w:p w14:paraId="68EC7649" w14:textId="1202A74E" w:rsidR="00E12EE8" w:rsidRDefault="0018052C" w:rsidP="005A41DF">
      <w:pPr>
        <w:numPr>
          <w:ilvl w:val="0"/>
          <w:numId w:val="5"/>
        </w:numPr>
        <w:pBdr>
          <w:top w:val="nil"/>
          <w:left w:val="nil"/>
          <w:bottom w:val="nil"/>
          <w:right w:val="nil"/>
          <w:between w:val="nil"/>
        </w:pBdr>
        <w:jc w:val="both"/>
        <w:rPr>
          <w:color w:val="000000"/>
        </w:rPr>
      </w:pPr>
      <w:r>
        <w:rPr>
          <w:color w:val="000000"/>
        </w:rPr>
        <w:t xml:space="preserve">Une documentation sur les bonnes pratiques, notamment </w:t>
      </w:r>
      <w:proofErr w:type="gramStart"/>
      <w:r>
        <w:rPr>
          <w:color w:val="000000"/>
        </w:rPr>
        <w:t>des conseils sur</w:t>
      </w:r>
      <w:proofErr w:type="gramEnd"/>
      <w:r w:rsidR="008C4BC5">
        <w:rPr>
          <w:color w:val="000000"/>
        </w:rPr>
        <w:t> :</w:t>
      </w:r>
    </w:p>
    <w:p w14:paraId="68EC764A" w14:textId="77777777" w:rsidR="00E12EE8" w:rsidRDefault="0018052C" w:rsidP="005A41DF">
      <w:pPr>
        <w:numPr>
          <w:ilvl w:val="1"/>
          <w:numId w:val="5"/>
        </w:numPr>
        <w:pBdr>
          <w:top w:val="nil"/>
          <w:left w:val="nil"/>
          <w:bottom w:val="nil"/>
          <w:right w:val="nil"/>
          <w:between w:val="nil"/>
        </w:pBdr>
        <w:jc w:val="both"/>
        <w:rPr>
          <w:color w:val="000000"/>
        </w:rPr>
      </w:pPr>
      <w:r>
        <w:rPr>
          <w:color w:val="000000"/>
        </w:rPr>
        <w:t xml:space="preserve">Qui choisir en tant que </w:t>
      </w:r>
    </w:p>
    <w:p w14:paraId="68EC764B" w14:textId="54841266" w:rsidR="00E12EE8" w:rsidRDefault="00B91F10" w:rsidP="005A41DF">
      <w:pPr>
        <w:numPr>
          <w:ilvl w:val="2"/>
          <w:numId w:val="5"/>
        </w:numPr>
        <w:pBdr>
          <w:top w:val="nil"/>
          <w:left w:val="nil"/>
          <w:bottom w:val="nil"/>
          <w:right w:val="nil"/>
          <w:between w:val="nil"/>
        </w:pBdr>
        <w:jc w:val="both"/>
        <w:rPr>
          <w:color w:val="000000"/>
        </w:rPr>
      </w:pPr>
      <w:r>
        <w:rPr>
          <w:color w:val="000000"/>
        </w:rPr>
        <w:t>Partenaire</w:t>
      </w:r>
      <w:r w:rsidR="0018052C">
        <w:rPr>
          <w:color w:val="000000"/>
        </w:rPr>
        <w:t>/équipe d'</w:t>
      </w:r>
      <w:r w:rsidR="0018052C">
        <w:rPr>
          <w:b/>
          <w:bCs/>
          <w:color w:val="000000"/>
        </w:rPr>
        <w:t>évaluation</w:t>
      </w:r>
      <w:r w:rsidR="0018052C">
        <w:rPr>
          <w:color w:val="000000"/>
        </w:rPr>
        <w:t xml:space="preserve"> </w:t>
      </w:r>
    </w:p>
    <w:p w14:paraId="68EC764C" w14:textId="6BF9C42A" w:rsidR="00E12EE8" w:rsidRDefault="00B91F10" w:rsidP="005A41DF">
      <w:pPr>
        <w:numPr>
          <w:ilvl w:val="2"/>
          <w:numId w:val="5"/>
        </w:numPr>
        <w:pBdr>
          <w:top w:val="nil"/>
          <w:left w:val="nil"/>
          <w:bottom w:val="nil"/>
          <w:right w:val="nil"/>
          <w:between w:val="nil"/>
        </w:pBdr>
        <w:jc w:val="both"/>
        <w:rPr>
          <w:color w:val="000000"/>
        </w:rPr>
      </w:pPr>
      <w:r>
        <w:rPr>
          <w:color w:val="000000"/>
        </w:rPr>
        <w:t>Partenaire</w:t>
      </w:r>
      <w:r w:rsidR="0018052C">
        <w:rPr>
          <w:color w:val="000000"/>
        </w:rPr>
        <w:t xml:space="preserve">/institution de </w:t>
      </w:r>
      <w:r w:rsidR="0018052C">
        <w:rPr>
          <w:b/>
          <w:bCs/>
          <w:color w:val="000000"/>
        </w:rPr>
        <w:t>recherche</w:t>
      </w:r>
      <w:r w:rsidR="0018052C">
        <w:rPr>
          <w:color w:val="000000"/>
        </w:rPr>
        <w:t xml:space="preserve"> </w:t>
      </w:r>
    </w:p>
    <w:p w14:paraId="68EC764D" w14:textId="77777777" w:rsidR="00E12EE8" w:rsidRDefault="0018052C" w:rsidP="005A41DF">
      <w:pPr>
        <w:numPr>
          <w:ilvl w:val="1"/>
          <w:numId w:val="5"/>
        </w:numPr>
        <w:pBdr>
          <w:top w:val="nil"/>
          <w:left w:val="nil"/>
          <w:bottom w:val="nil"/>
          <w:right w:val="nil"/>
          <w:between w:val="nil"/>
        </w:pBdr>
        <w:jc w:val="both"/>
        <w:rPr>
          <w:color w:val="000000"/>
        </w:rPr>
      </w:pPr>
      <w:r>
        <w:rPr>
          <w:color w:val="000000"/>
        </w:rPr>
        <w:t>La composition d’un groupe de travail au sein de l’institution de sécurité</w:t>
      </w:r>
    </w:p>
    <w:p w14:paraId="68EC764E" w14:textId="44732F3A" w:rsidR="00E12EE8" w:rsidRDefault="0018052C" w:rsidP="005A41DF">
      <w:pPr>
        <w:numPr>
          <w:ilvl w:val="0"/>
          <w:numId w:val="5"/>
        </w:numPr>
        <w:pBdr>
          <w:top w:val="nil"/>
          <w:left w:val="nil"/>
          <w:bottom w:val="nil"/>
          <w:right w:val="nil"/>
          <w:between w:val="nil"/>
        </w:pBdr>
        <w:jc w:val="both"/>
        <w:rPr>
          <w:color w:val="000000"/>
        </w:rPr>
      </w:pPr>
      <w:r>
        <w:rPr>
          <w:color w:val="000000"/>
        </w:rPr>
        <w:t>Des supports de formation et de communication pour l’institution de sécurité, le partenaire/équipe d'</w:t>
      </w:r>
      <w:r>
        <w:rPr>
          <w:b/>
          <w:bCs/>
          <w:color w:val="000000"/>
        </w:rPr>
        <w:t>évaluation</w:t>
      </w:r>
      <w:r>
        <w:rPr>
          <w:color w:val="000000"/>
        </w:rPr>
        <w:t xml:space="preserve"> et l’institution/partenaire de </w:t>
      </w:r>
      <w:r>
        <w:rPr>
          <w:b/>
          <w:bCs/>
          <w:color w:val="000000"/>
        </w:rPr>
        <w:t>recherche</w:t>
      </w:r>
      <w:r>
        <w:rPr>
          <w:color w:val="000000"/>
        </w:rPr>
        <w:t xml:space="preserve"> </w:t>
      </w:r>
    </w:p>
    <w:p w14:paraId="68EC764F" w14:textId="6B667DF3" w:rsidR="00E12EE8" w:rsidRDefault="0018052C" w:rsidP="005A41DF">
      <w:pPr>
        <w:numPr>
          <w:ilvl w:val="0"/>
          <w:numId w:val="5"/>
        </w:numPr>
        <w:pBdr>
          <w:top w:val="nil"/>
          <w:left w:val="nil"/>
          <w:bottom w:val="nil"/>
          <w:right w:val="nil"/>
          <w:between w:val="nil"/>
        </w:pBdr>
        <w:jc w:val="both"/>
        <w:rPr>
          <w:color w:val="000000"/>
        </w:rPr>
      </w:pPr>
      <w:r>
        <w:rPr>
          <w:color w:val="000000"/>
        </w:rPr>
        <w:t>Formation sur la méthodologie MOWIP à destination du partenaire/équipe d'</w:t>
      </w:r>
      <w:r>
        <w:rPr>
          <w:b/>
          <w:bCs/>
          <w:color w:val="000000"/>
        </w:rPr>
        <w:t>évaluation</w:t>
      </w:r>
    </w:p>
    <w:p w14:paraId="68EC7651" w14:textId="77777777" w:rsidR="00E12EE8" w:rsidRDefault="0018052C" w:rsidP="005A41DF">
      <w:pPr>
        <w:numPr>
          <w:ilvl w:val="0"/>
          <w:numId w:val="5"/>
        </w:numPr>
        <w:pBdr>
          <w:top w:val="nil"/>
          <w:left w:val="nil"/>
          <w:bottom w:val="nil"/>
          <w:right w:val="nil"/>
          <w:between w:val="nil"/>
        </w:pBdr>
        <w:jc w:val="both"/>
        <w:rPr>
          <w:color w:val="000000"/>
        </w:rPr>
      </w:pPr>
      <w:r>
        <w:rPr>
          <w:color w:val="000000"/>
        </w:rPr>
        <w:t>Des sessions d’information sur la méthodologie MOWIP et ses exigences à destination de l’institution de sécurité et des membres de son groupe de travail.</w:t>
      </w:r>
    </w:p>
    <w:p w14:paraId="4383632E" w14:textId="77777777" w:rsidR="00475D65" w:rsidRDefault="00475D65" w:rsidP="005A41DF">
      <w:pPr>
        <w:pBdr>
          <w:top w:val="nil"/>
          <w:left w:val="nil"/>
          <w:bottom w:val="nil"/>
          <w:right w:val="nil"/>
          <w:between w:val="nil"/>
        </w:pBdr>
        <w:spacing w:after="160" w:line="259" w:lineRule="auto"/>
        <w:jc w:val="both"/>
        <w:rPr>
          <w:color w:val="000000"/>
        </w:rPr>
      </w:pPr>
    </w:p>
    <w:p w14:paraId="68EC7653" w14:textId="7BAABBF2" w:rsidR="00E12EE8" w:rsidRPr="003B6807" w:rsidRDefault="0018052C" w:rsidP="005A41DF">
      <w:pPr>
        <w:pBdr>
          <w:top w:val="nil"/>
          <w:left w:val="nil"/>
          <w:bottom w:val="nil"/>
          <w:right w:val="nil"/>
          <w:between w:val="nil"/>
        </w:pBdr>
        <w:spacing w:after="160" w:line="259" w:lineRule="auto"/>
        <w:jc w:val="both"/>
        <w:rPr>
          <w:rFonts w:ascii="Arial" w:eastAsia="Arial" w:hAnsi="Arial" w:cs="Arial"/>
          <w:color w:val="000000"/>
        </w:rPr>
      </w:pPr>
      <w:r>
        <w:rPr>
          <w:color w:val="000000"/>
        </w:rPr>
        <w:t>N’hésitez pas à contacter le service d'assistance du DCAF à tout moment, y compris lors de la phase de préparation de votre proposition technique, afin d’obtenir davantage d’informations et un soutien pour élaborer votre proposition technique (</w:t>
      </w:r>
      <w:hyperlink r:id="rId14" w:history="1">
        <w:r>
          <w:rPr>
            <w:rStyle w:val="Hyperlink"/>
          </w:rPr>
          <w:t>elsie@dcaf.ch</w:t>
        </w:r>
      </w:hyperlink>
      <w:r>
        <w:rPr>
          <w:color w:val="000000"/>
        </w:rPr>
        <w:t>)</w:t>
      </w:r>
      <w:r w:rsidR="008C4BC5">
        <w:rPr>
          <w:color w:val="000000"/>
        </w:rPr>
        <w:t>.</w:t>
      </w:r>
      <w:r>
        <w:rPr>
          <w:color w:val="000000"/>
        </w:rPr>
        <w:t xml:space="preserve"> </w:t>
      </w:r>
    </w:p>
    <w:p w14:paraId="68EC7655" w14:textId="77777777" w:rsidR="00E12EE8" w:rsidRDefault="0018052C" w:rsidP="005A41DF">
      <w:pPr>
        <w:pStyle w:val="Heading2"/>
        <w:jc w:val="both"/>
        <w:rPr>
          <w:u w:val="single"/>
        </w:rPr>
      </w:pPr>
      <w:r>
        <w:rPr>
          <w:u w:val="single"/>
        </w:rPr>
        <w:t>Instructions</w:t>
      </w:r>
      <w:r w:rsidRPr="007004E8">
        <w:t xml:space="preserve"> :</w:t>
      </w:r>
    </w:p>
    <w:p w14:paraId="68EC7656" w14:textId="4DD379D8" w:rsidR="00E12EE8" w:rsidRDefault="0018052C" w:rsidP="005A41DF">
      <w:pPr>
        <w:jc w:val="both"/>
      </w:pPr>
      <w:r>
        <w:t xml:space="preserve">Le document comporte une table des matières que le T/PCC et le(s) partenaire(s) d’exécution peuvent utiliser comme cadre pour discuter, rédiger et convenir des contenus de leur proposition technique. La table des matières </w:t>
      </w:r>
      <w:r>
        <w:lastRenderedPageBreak/>
        <w:t xml:space="preserve">comprend </w:t>
      </w:r>
      <w:r w:rsidR="00B91F10">
        <w:t xml:space="preserve">les </w:t>
      </w:r>
      <w:r w:rsidR="00B91F10">
        <w:rPr>
          <w:b/>
        </w:rPr>
        <w:t>critères minimums</w:t>
      </w:r>
      <w:r>
        <w:t xml:space="preserve"> à intégrer à la proposition technique, accompagnés d’une courte explication pour chacun d’entre eux. </w:t>
      </w:r>
    </w:p>
    <w:p w14:paraId="68EC7657" w14:textId="77777777" w:rsidR="00E12EE8" w:rsidRDefault="00E12EE8" w:rsidP="005A41DF">
      <w:pPr>
        <w:jc w:val="both"/>
      </w:pPr>
    </w:p>
    <w:p w14:paraId="68EC7658" w14:textId="5C6FC92A" w:rsidR="00E12EE8" w:rsidRDefault="0018052C" w:rsidP="005A41DF">
      <w:pPr>
        <w:jc w:val="both"/>
      </w:pPr>
      <w:r>
        <w:t xml:space="preserve">Pour chaque rubrique et sous-rubrique, le </w:t>
      </w:r>
      <w:r w:rsidR="008C4BC5">
        <w:t>b</w:t>
      </w:r>
      <w:r>
        <w:t xml:space="preserve">énéficiaire du Fonds devra fournir une explication écrite reflétant la situation et les circonstances spécifiques de son projet. Les T/PCC peuvent ajouter des sections ou des explications si nécessaire. Cela sera </w:t>
      </w:r>
      <w:r w:rsidR="008C4BC5">
        <w:t>utile</w:t>
      </w:r>
      <w:r>
        <w:t xml:space="preserve"> pour démontrer que le </w:t>
      </w:r>
      <w:r w:rsidR="008C4BC5">
        <w:t>b</w:t>
      </w:r>
      <w:r>
        <w:t>énéficiaire du Fonds (T/PCC ou organis</w:t>
      </w:r>
      <w:r w:rsidR="007769BA">
        <w:t>me</w:t>
      </w:r>
      <w:r>
        <w:t xml:space="preserve"> de l’ONU participant</w:t>
      </w:r>
      <w:r w:rsidR="008C4BC5">
        <w:t>,</w:t>
      </w:r>
      <w:r>
        <w:t xml:space="preserve"> en partenariat avec un T/PCC) dispose d’une fine compréhension de toutes les exigences de la méthodologie MOWIP à travers tous les aspects de la gestion de projet, notamment la logistique, le budget, la communication et le plaidoyer, ou encore l’attribution des tâches.   </w:t>
      </w:r>
    </w:p>
    <w:p w14:paraId="68EC7659" w14:textId="77777777" w:rsidR="00E12EE8" w:rsidRDefault="00E12EE8" w:rsidP="005A41DF">
      <w:pPr>
        <w:jc w:val="both"/>
      </w:pPr>
    </w:p>
    <w:p w14:paraId="68EC765A" w14:textId="4AE94ABE" w:rsidR="00E12EE8" w:rsidRDefault="0018052C" w:rsidP="005A41DF">
      <w:pPr>
        <w:jc w:val="both"/>
      </w:pPr>
      <w:r>
        <w:t>N’oubliez pas de recouper votre proposition technique avec le calendrier de votre plan d'évaluation et votre budget MOWIP détaillé (Excel).</w:t>
      </w:r>
    </w:p>
    <w:p w14:paraId="18FEA8A5" w14:textId="77777777" w:rsidR="00E16701" w:rsidRDefault="00E16701" w:rsidP="005A41DF">
      <w:pPr>
        <w:jc w:val="both"/>
      </w:pPr>
    </w:p>
    <w:p w14:paraId="3024F5FB" w14:textId="6445CC02" w:rsidR="00E16701" w:rsidRDefault="00E16701" w:rsidP="005A41DF">
      <w:pPr>
        <w:jc w:val="both"/>
      </w:pPr>
      <w:r>
        <w:t>Merci de ne pas décrire les modalités de gouvernance, reporting, budget, gestion de projet générale, communication ou durabilité institutionnelle – qui seront déjà abordées dans le document PRODOC.</w:t>
      </w:r>
    </w:p>
    <w:p w14:paraId="68EC765B" w14:textId="64849D37" w:rsidR="00E12EE8" w:rsidRDefault="00E12EE8" w:rsidP="005A41DF">
      <w:pPr>
        <w:jc w:val="both"/>
        <w:rPr>
          <w:color w:val="2F5496"/>
          <w:sz w:val="26"/>
          <w:szCs w:val="26"/>
          <w:u w:val="single"/>
        </w:rPr>
      </w:pPr>
    </w:p>
    <w:p w14:paraId="68EC765C" w14:textId="77777777" w:rsidR="00E12EE8" w:rsidRDefault="0018052C" w:rsidP="00A57E8F">
      <w:pPr>
        <w:pStyle w:val="Heading1"/>
        <w:jc w:val="center"/>
        <w:rPr>
          <w:u w:val="single"/>
        </w:rPr>
      </w:pPr>
      <w:r>
        <w:rPr>
          <w:u w:val="single"/>
        </w:rPr>
        <w:t>Table des matières de la proposition technique</w:t>
      </w:r>
    </w:p>
    <w:p w14:paraId="5E15B4DC" w14:textId="77777777" w:rsidR="00A57E8F" w:rsidRPr="00A57E8F" w:rsidRDefault="00A57E8F" w:rsidP="00A57E8F"/>
    <w:p w14:paraId="68EC765D" w14:textId="2316EABC"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Introduction et contexte</w:t>
      </w:r>
    </w:p>
    <w:p w14:paraId="68EC765E" w14:textId="6E6035A1" w:rsidR="00E12EE8" w:rsidRDefault="005B02CC" w:rsidP="005A41DF">
      <w:pPr>
        <w:numPr>
          <w:ilvl w:val="1"/>
          <w:numId w:val="1"/>
        </w:numPr>
        <w:pBdr>
          <w:top w:val="nil"/>
          <w:left w:val="nil"/>
          <w:bottom w:val="nil"/>
          <w:right w:val="nil"/>
          <w:between w:val="nil"/>
        </w:pBdr>
        <w:spacing w:line="276" w:lineRule="auto"/>
        <w:jc w:val="both"/>
        <w:rPr>
          <w:color w:val="000000"/>
        </w:rPr>
      </w:pPr>
      <w:r>
        <w:rPr>
          <w:b/>
          <w:bCs/>
          <w:color w:val="000000"/>
        </w:rPr>
        <w:t xml:space="preserve">Modèles de partenariat MOWIP : </w:t>
      </w:r>
      <w:r>
        <w:rPr>
          <w:color w:val="000000"/>
        </w:rPr>
        <w:t>Confirme</w:t>
      </w:r>
      <w:r w:rsidR="008C4BC5">
        <w:rPr>
          <w:color w:val="000000"/>
        </w:rPr>
        <w:t>z</w:t>
      </w:r>
      <w:r>
        <w:rPr>
          <w:color w:val="000000"/>
        </w:rPr>
        <w:t xml:space="preserve"> le modèle de partenariat MOWIP choisi par votre T/PCC </w:t>
      </w:r>
      <w:r w:rsidR="008C4BC5">
        <w:rPr>
          <w:color w:val="000000"/>
        </w:rPr>
        <w:t>(</w:t>
      </w:r>
      <w:r>
        <w:rPr>
          <w:color w:val="000000"/>
        </w:rPr>
        <w:t>A, B ou C</w:t>
      </w:r>
      <w:r w:rsidR="008C4BC5">
        <w:rPr>
          <w:color w:val="000000"/>
        </w:rPr>
        <w:t>)</w:t>
      </w:r>
      <w:r>
        <w:rPr>
          <w:color w:val="000000"/>
        </w:rPr>
        <w:t>.</w:t>
      </w:r>
    </w:p>
    <w:p w14:paraId="68EC765F" w14:textId="553C39FD" w:rsidR="00E12EE8" w:rsidRDefault="00FA30B8" w:rsidP="005A41DF">
      <w:pPr>
        <w:numPr>
          <w:ilvl w:val="1"/>
          <w:numId w:val="1"/>
        </w:numPr>
        <w:pBdr>
          <w:top w:val="nil"/>
          <w:left w:val="nil"/>
          <w:bottom w:val="nil"/>
          <w:right w:val="nil"/>
          <w:between w:val="nil"/>
        </w:pBdr>
        <w:spacing w:line="276" w:lineRule="auto"/>
        <w:jc w:val="both"/>
        <w:rPr>
          <w:color w:val="000000"/>
        </w:rPr>
      </w:pPr>
      <w:r>
        <w:rPr>
          <w:b/>
          <w:bCs/>
          <w:color w:val="000000"/>
        </w:rPr>
        <w:t>Noms de l’organisation et du partenaire :</w:t>
      </w:r>
      <w:r>
        <w:rPr>
          <w:color w:val="000000"/>
        </w:rPr>
        <w:t xml:space="preserve"> In</w:t>
      </w:r>
      <w:r w:rsidR="008C4BC5">
        <w:rPr>
          <w:color w:val="000000"/>
        </w:rPr>
        <w:t>diquez</w:t>
      </w:r>
      <w:r>
        <w:rPr>
          <w:color w:val="000000"/>
        </w:rPr>
        <w:t xml:space="preserve"> le nom du T/PCC et le nom complet et site internet du partenaire d’exécution :</w:t>
      </w:r>
    </w:p>
    <w:p w14:paraId="68EC7660" w14:textId="34405558" w:rsidR="00E12EE8" w:rsidRDefault="00B91F10" w:rsidP="005A41DF">
      <w:pPr>
        <w:numPr>
          <w:ilvl w:val="2"/>
          <w:numId w:val="1"/>
        </w:numPr>
        <w:pBdr>
          <w:top w:val="nil"/>
          <w:left w:val="nil"/>
          <w:bottom w:val="nil"/>
          <w:right w:val="nil"/>
          <w:between w:val="nil"/>
        </w:pBdr>
        <w:spacing w:line="276" w:lineRule="auto"/>
        <w:jc w:val="both"/>
        <w:rPr>
          <w:color w:val="000000"/>
        </w:rPr>
      </w:pPr>
      <w:r>
        <w:rPr>
          <w:color w:val="000000"/>
        </w:rPr>
        <w:t>Partenaire</w:t>
      </w:r>
      <w:r w:rsidR="0018052C">
        <w:rPr>
          <w:color w:val="000000"/>
        </w:rPr>
        <w:t>/équipe d'</w:t>
      </w:r>
      <w:r w:rsidR="0018052C">
        <w:rPr>
          <w:b/>
          <w:bCs/>
          <w:color w:val="000000"/>
        </w:rPr>
        <w:t>évaluation</w:t>
      </w:r>
    </w:p>
    <w:p w14:paraId="68EC7661" w14:textId="10CFDAF6" w:rsidR="00E12EE8" w:rsidRPr="00E16701"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Institut/partenaire de</w:t>
      </w:r>
      <w:r>
        <w:rPr>
          <w:b/>
          <w:bCs/>
          <w:color w:val="000000"/>
        </w:rPr>
        <w:t xml:space="preserve"> recherche</w:t>
      </w:r>
    </w:p>
    <w:p w14:paraId="3BEB793D" w14:textId="6BB4312B" w:rsidR="00E16701" w:rsidRDefault="00E16701" w:rsidP="005A41DF">
      <w:pPr>
        <w:numPr>
          <w:ilvl w:val="2"/>
          <w:numId w:val="1"/>
        </w:numPr>
        <w:pBdr>
          <w:top w:val="nil"/>
          <w:left w:val="nil"/>
          <w:bottom w:val="nil"/>
          <w:right w:val="nil"/>
          <w:between w:val="nil"/>
        </w:pBdr>
        <w:spacing w:line="276" w:lineRule="auto"/>
        <w:jc w:val="both"/>
        <w:rPr>
          <w:color w:val="000000"/>
        </w:rPr>
      </w:pPr>
      <w:r>
        <w:rPr>
          <w:b/>
          <w:bCs/>
          <w:color w:val="000000"/>
        </w:rPr>
        <w:t xml:space="preserve">Remarque : </w:t>
      </w:r>
      <w:r w:rsidRPr="00E16701">
        <w:rPr>
          <w:color w:val="000000"/>
        </w:rPr>
        <w:t>Dans le cas où une même organisation fait à la fois office de partenaire/équipe d’évaluation et d’institut de recherche, ne l’indiquez qu’une seule fois. Le plus important est que toutes les fonctions requises soient représentées, quels que soient l’intitulé des rôles.</w:t>
      </w:r>
    </w:p>
    <w:p w14:paraId="1B0499B1" w14:textId="3123A49F" w:rsidR="00C75D00" w:rsidRDefault="00C75D00" w:rsidP="005A41DF">
      <w:pPr>
        <w:numPr>
          <w:ilvl w:val="1"/>
          <w:numId w:val="1"/>
        </w:numPr>
        <w:pBdr>
          <w:top w:val="nil"/>
          <w:left w:val="nil"/>
          <w:bottom w:val="nil"/>
          <w:right w:val="nil"/>
          <w:between w:val="nil"/>
        </w:pBdr>
        <w:spacing w:line="276" w:lineRule="auto"/>
        <w:jc w:val="both"/>
        <w:rPr>
          <w:color w:val="000000"/>
        </w:rPr>
      </w:pPr>
      <w:r>
        <w:rPr>
          <w:b/>
          <w:color w:val="000000"/>
        </w:rPr>
        <w:t xml:space="preserve">Organigramme : </w:t>
      </w:r>
      <w:r>
        <w:rPr>
          <w:color w:val="000000"/>
        </w:rPr>
        <w:t xml:space="preserve"> Intégre</w:t>
      </w:r>
      <w:r w:rsidR="008C4BC5">
        <w:rPr>
          <w:color w:val="000000"/>
        </w:rPr>
        <w:t>z</w:t>
      </w:r>
      <w:r>
        <w:rPr>
          <w:color w:val="000000"/>
        </w:rPr>
        <w:t xml:space="preserve"> un organigramme présentant la structure générale de gestion du projet, les principales responsabilités et les coordonnées de la personne responsable.</w:t>
      </w:r>
    </w:p>
    <w:p w14:paraId="7233F0F8" w14:textId="77777777" w:rsidR="00E16701" w:rsidRDefault="00E16701" w:rsidP="00E16701">
      <w:pPr>
        <w:pBdr>
          <w:top w:val="nil"/>
          <w:left w:val="nil"/>
          <w:bottom w:val="nil"/>
          <w:right w:val="nil"/>
          <w:between w:val="nil"/>
        </w:pBdr>
        <w:spacing w:line="276" w:lineRule="auto"/>
        <w:ind w:left="360"/>
        <w:jc w:val="both"/>
        <w:rPr>
          <w:color w:val="000000"/>
        </w:rPr>
      </w:pPr>
    </w:p>
    <w:p w14:paraId="7FCD515B" w14:textId="757092B8" w:rsidR="006E1016" w:rsidRDefault="006E1016" w:rsidP="00E16701">
      <w:pPr>
        <w:pBdr>
          <w:top w:val="nil"/>
          <w:left w:val="nil"/>
          <w:bottom w:val="nil"/>
          <w:right w:val="nil"/>
          <w:between w:val="nil"/>
        </w:pBdr>
        <w:spacing w:line="276" w:lineRule="auto"/>
        <w:ind w:left="360"/>
        <w:jc w:val="both"/>
        <w:rPr>
          <w:color w:val="000000"/>
        </w:rPr>
      </w:pPr>
      <w:r w:rsidRPr="006E1016">
        <w:rPr>
          <w:b/>
          <w:bCs/>
          <w:color w:val="000000"/>
        </w:rPr>
        <w:t>Remarque :</w:t>
      </w:r>
      <w:r>
        <w:rPr>
          <w:color w:val="000000"/>
        </w:rPr>
        <w:t xml:space="preserve"> Ne soumettez qu’un seul organigramme. Si votre projet implique plusieurs organisations, veuillez combiner toutes les fonctions et lignes hiérarchiques dans un même graphique. Celui-ci devra faire ressortir les postes/titres et fonctions.</w:t>
      </w:r>
    </w:p>
    <w:p w14:paraId="68EC7662" w14:textId="77777777" w:rsidR="00E12EE8" w:rsidRDefault="00E12EE8" w:rsidP="005A41DF">
      <w:pPr>
        <w:pBdr>
          <w:top w:val="nil"/>
          <w:left w:val="nil"/>
          <w:bottom w:val="nil"/>
          <w:right w:val="nil"/>
          <w:between w:val="nil"/>
        </w:pBdr>
        <w:spacing w:line="276" w:lineRule="auto"/>
        <w:jc w:val="both"/>
        <w:rPr>
          <w:color w:val="000000"/>
        </w:rPr>
      </w:pPr>
    </w:p>
    <w:p w14:paraId="68EC7663" w14:textId="3F6F3A1C"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Profil du partenaire/de l’équipe d'évaluation et structure organisationnelle :</w:t>
      </w:r>
      <w:r>
        <w:rPr>
          <w:color w:val="000000"/>
        </w:rPr>
        <w:t xml:space="preserve"> qualifications, points forts et pertinence pour la conduite d’une évaluation MOWIP</w:t>
      </w:r>
      <w:r w:rsidR="008C4BC5">
        <w:rPr>
          <w:color w:val="000000"/>
        </w:rPr>
        <w:t>.</w:t>
      </w:r>
      <w:r>
        <w:rPr>
          <w:color w:val="000000"/>
        </w:rPr>
        <w:t xml:space="preserve"> Veuillez fournir les informations suivantes :</w:t>
      </w:r>
    </w:p>
    <w:p w14:paraId="39CFF673" w14:textId="5D920BA3" w:rsidR="008B2A5F" w:rsidRDefault="008B2A5F" w:rsidP="005A41DF">
      <w:pPr>
        <w:numPr>
          <w:ilvl w:val="1"/>
          <w:numId w:val="1"/>
        </w:numPr>
        <w:pBdr>
          <w:top w:val="nil"/>
          <w:left w:val="nil"/>
          <w:bottom w:val="nil"/>
          <w:right w:val="nil"/>
          <w:between w:val="nil"/>
        </w:pBdr>
        <w:spacing w:line="276" w:lineRule="auto"/>
        <w:jc w:val="both"/>
        <w:rPr>
          <w:color w:val="000000"/>
        </w:rPr>
      </w:pPr>
      <w:r>
        <w:rPr>
          <w:b/>
          <w:bCs/>
          <w:color w:val="000000"/>
        </w:rPr>
        <w:t>Expérience dans le secteur de la sécurité, le genre et le maintien de la paix.</w:t>
      </w:r>
      <w:r>
        <w:rPr>
          <w:color w:val="000000"/>
        </w:rPr>
        <w:t xml:space="preserve"> Décrivez vos expériences professionnelles passées dans le secteur de la sécurité ainsi que toute expérience de travail sur les questions de genre et le maintien de la paix</w:t>
      </w:r>
    </w:p>
    <w:p w14:paraId="10D46320" w14:textId="29150F8D" w:rsidR="00AB57D9" w:rsidRPr="00F32217" w:rsidRDefault="00AB57D9" w:rsidP="005A41DF">
      <w:pPr>
        <w:numPr>
          <w:ilvl w:val="1"/>
          <w:numId w:val="1"/>
        </w:numPr>
        <w:pBdr>
          <w:top w:val="nil"/>
          <w:left w:val="nil"/>
          <w:bottom w:val="nil"/>
          <w:right w:val="nil"/>
          <w:between w:val="nil"/>
        </w:pBdr>
        <w:spacing w:line="276" w:lineRule="auto"/>
        <w:jc w:val="both"/>
        <w:rPr>
          <w:color w:val="000000"/>
        </w:rPr>
      </w:pPr>
      <w:r>
        <w:rPr>
          <w:b/>
          <w:bCs/>
          <w:color w:val="000000"/>
        </w:rPr>
        <w:t>Perspective nationale/régionale :</w:t>
      </w:r>
      <w:r>
        <w:rPr>
          <w:color w:val="000000"/>
        </w:rPr>
        <w:t xml:space="preserve"> décrivez l’expérience nationale ou régionale de votre organisation</w:t>
      </w:r>
    </w:p>
    <w:p w14:paraId="79AAD285" w14:textId="280263B9" w:rsidR="003B5228"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Structure et capacités organisationnelles :</w:t>
      </w:r>
      <w:r>
        <w:rPr>
          <w:color w:val="000000"/>
        </w:rPr>
        <w:t xml:space="preserve"> décrivez votre structure et vos capacités organisationnelles à accompagner la conduite de l'évaluation</w:t>
      </w:r>
    </w:p>
    <w:p w14:paraId="45F9FABF" w14:textId="6429771D" w:rsidR="00DE7835" w:rsidRPr="003B5228"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lastRenderedPageBreak/>
        <w:t xml:space="preserve">Indépendance du </w:t>
      </w:r>
      <w:r>
        <w:rPr>
          <w:b/>
          <w:bCs/>
          <w:color w:val="000000"/>
          <w:u w:val="single"/>
        </w:rPr>
        <w:t>partenaire/équipe d'évaluation</w:t>
      </w:r>
      <w:r>
        <w:rPr>
          <w:b/>
          <w:bCs/>
          <w:color w:val="000000"/>
        </w:rPr>
        <w:t xml:space="preserve"> par rapport à l'institution de sécurité </w:t>
      </w:r>
      <w:r>
        <w:rPr>
          <w:color w:val="000000"/>
        </w:rPr>
        <w:t>: décrivez les mesures qui seront adoptées par le partenaire/</w:t>
      </w:r>
      <w:r w:rsidR="00D15626">
        <w:rPr>
          <w:color w:val="000000"/>
        </w:rPr>
        <w:t>l’</w:t>
      </w:r>
      <w:r>
        <w:rPr>
          <w:color w:val="000000"/>
        </w:rPr>
        <w:t>équipe d'</w:t>
      </w:r>
      <w:r>
        <w:rPr>
          <w:b/>
          <w:bCs/>
          <w:color w:val="000000"/>
        </w:rPr>
        <w:t>évaluation</w:t>
      </w:r>
      <w:r>
        <w:rPr>
          <w:color w:val="000000"/>
        </w:rPr>
        <w:t xml:space="preserve"> pour assurer l’indépendance du processus</w:t>
      </w:r>
    </w:p>
    <w:p w14:paraId="68EC7669" w14:textId="1768D6FA" w:rsidR="00E12EE8" w:rsidRDefault="00DE7835" w:rsidP="005A41DF">
      <w:pPr>
        <w:numPr>
          <w:ilvl w:val="1"/>
          <w:numId w:val="1"/>
        </w:numPr>
        <w:pBdr>
          <w:top w:val="nil"/>
          <w:left w:val="nil"/>
          <w:bottom w:val="nil"/>
          <w:right w:val="nil"/>
          <w:between w:val="nil"/>
        </w:pBdr>
        <w:spacing w:line="276" w:lineRule="auto"/>
        <w:jc w:val="both"/>
        <w:rPr>
          <w:color w:val="000000"/>
        </w:rPr>
      </w:pPr>
      <w:r>
        <w:rPr>
          <w:b/>
          <w:bCs/>
          <w:color w:val="000000"/>
        </w:rPr>
        <w:t>Parité entre les sexes :</w:t>
      </w:r>
      <w:r>
        <w:rPr>
          <w:color w:val="000000"/>
        </w:rPr>
        <w:t xml:space="preserve"> Expliquez comment l'équipe du projet parviendra à assurer une représentation équilibrée des genres.</w:t>
      </w:r>
    </w:p>
    <w:p w14:paraId="4B320696" w14:textId="77777777" w:rsidR="00B45D80" w:rsidRPr="00DE7835" w:rsidRDefault="00B45D80" w:rsidP="005A41DF">
      <w:pPr>
        <w:pBdr>
          <w:top w:val="nil"/>
          <w:left w:val="nil"/>
          <w:bottom w:val="nil"/>
          <w:right w:val="nil"/>
          <w:between w:val="nil"/>
        </w:pBdr>
        <w:spacing w:line="276" w:lineRule="auto"/>
        <w:jc w:val="both"/>
        <w:rPr>
          <w:color w:val="000000"/>
        </w:rPr>
      </w:pPr>
    </w:p>
    <w:p w14:paraId="68EC766A" w14:textId="25CB838E"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Profil et structure organisationnelle de l’institution/partenaire de recherche :</w:t>
      </w:r>
      <w:r>
        <w:rPr>
          <w:color w:val="000000"/>
        </w:rPr>
        <w:t xml:space="preserve"> qualifications, points forts, et pertinence à appuyer la conduite de l'évaluation MOWIP</w:t>
      </w:r>
      <w:r w:rsidR="00D15626">
        <w:rPr>
          <w:color w:val="000000"/>
        </w:rPr>
        <w:t>.</w:t>
      </w:r>
      <w:r>
        <w:rPr>
          <w:color w:val="000000"/>
        </w:rPr>
        <w:t xml:space="preserve"> Veuillez fournir les informations suivantes :</w:t>
      </w:r>
    </w:p>
    <w:p w14:paraId="6FAEF153" w14:textId="486FC436" w:rsidR="00560642"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Expertise en recherche et en analyse statistique</w:t>
      </w:r>
      <w:r w:rsidR="00D15626">
        <w:rPr>
          <w:b/>
          <w:bCs/>
          <w:color w:val="000000"/>
        </w:rPr>
        <w:t> :</w:t>
      </w:r>
      <w:r>
        <w:rPr>
          <w:color w:val="000000"/>
        </w:rPr>
        <w:t xml:space="preserve"> Décrivez vos expériences passées en matière d’enquête auprès de personnel/personnes, y compris la programmation de l’enquête, le nettoyage et l'analyse des données, et le type de logiciel(s) statistique(s) utilisé(s)</w:t>
      </w:r>
    </w:p>
    <w:p w14:paraId="2CAA4F78" w14:textId="03A10098" w:rsidR="00F32217"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Expérience dans le secteur de la sécurité, le genre et le maintien de la paix</w:t>
      </w:r>
      <w:r w:rsidR="00D15626">
        <w:rPr>
          <w:b/>
          <w:bCs/>
          <w:color w:val="000000"/>
        </w:rPr>
        <w:t> :</w:t>
      </w:r>
      <w:r>
        <w:rPr>
          <w:color w:val="000000"/>
        </w:rPr>
        <w:t xml:space="preserve"> Décrivez vos expériences professionnelles passées dans le secteur de la sécurité ainsi que toute expérience de travail sur les questions de genre et le maintien de la paix</w:t>
      </w:r>
    </w:p>
    <w:p w14:paraId="68EC766D" w14:textId="206B6E1F" w:rsidR="00E12EE8" w:rsidRPr="00F32217"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Perspective nationale/régionale :</w:t>
      </w:r>
      <w:r>
        <w:rPr>
          <w:color w:val="000000"/>
        </w:rPr>
        <w:t xml:space="preserve"> décrivez l’expérience nationale ou régionale de votre organisation.</w:t>
      </w:r>
    </w:p>
    <w:p w14:paraId="202CBB27" w14:textId="52A084CF" w:rsidR="003A5056" w:rsidRDefault="003A5056" w:rsidP="005A41DF">
      <w:pPr>
        <w:numPr>
          <w:ilvl w:val="1"/>
          <w:numId w:val="1"/>
        </w:numPr>
        <w:pBdr>
          <w:top w:val="nil"/>
          <w:left w:val="nil"/>
          <w:bottom w:val="nil"/>
          <w:right w:val="nil"/>
          <w:between w:val="nil"/>
        </w:pBdr>
        <w:spacing w:line="276" w:lineRule="auto"/>
        <w:jc w:val="both"/>
        <w:rPr>
          <w:color w:val="000000"/>
        </w:rPr>
      </w:pPr>
      <w:r>
        <w:rPr>
          <w:b/>
          <w:bCs/>
          <w:color w:val="000000"/>
        </w:rPr>
        <w:t>Structure et capacités organisationnelles :</w:t>
      </w:r>
      <w:r>
        <w:rPr>
          <w:color w:val="000000"/>
        </w:rPr>
        <w:t xml:space="preserve"> décrivez votre structure et vos capacités organisationnelles à accompagner la conduite de l'évaluation</w:t>
      </w:r>
    </w:p>
    <w:p w14:paraId="68EC7672" w14:textId="5B5D4D13" w:rsidR="00E12EE8"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 xml:space="preserve">Indépendance du </w:t>
      </w:r>
      <w:r>
        <w:rPr>
          <w:b/>
          <w:bCs/>
          <w:color w:val="000000"/>
          <w:u w:val="single"/>
        </w:rPr>
        <w:t>partenaire/</w:t>
      </w:r>
      <w:r w:rsidR="00D15626">
        <w:rPr>
          <w:b/>
          <w:bCs/>
          <w:color w:val="000000"/>
          <w:u w:val="single"/>
        </w:rPr>
        <w:t>de l’</w:t>
      </w:r>
      <w:r>
        <w:rPr>
          <w:b/>
          <w:bCs/>
          <w:color w:val="000000"/>
          <w:u w:val="single"/>
        </w:rPr>
        <w:t>équipe d'évaluation</w:t>
      </w:r>
      <w:r>
        <w:rPr>
          <w:b/>
          <w:bCs/>
          <w:color w:val="000000"/>
        </w:rPr>
        <w:t xml:space="preserve"> par rapport à l'institution de sécurité </w:t>
      </w:r>
      <w:r>
        <w:rPr>
          <w:color w:val="000000"/>
        </w:rPr>
        <w:t xml:space="preserve">: décrivez les mesures qui seront adoptées par l’institution/partenaire de </w:t>
      </w:r>
      <w:r>
        <w:rPr>
          <w:b/>
          <w:bCs/>
          <w:color w:val="000000"/>
        </w:rPr>
        <w:t>recherche</w:t>
      </w:r>
      <w:r>
        <w:rPr>
          <w:color w:val="000000"/>
        </w:rPr>
        <w:t xml:space="preserve"> pour assurer l’indépendance du processus</w:t>
      </w:r>
    </w:p>
    <w:p w14:paraId="439BE0D7" w14:textId="77777777" w:rsidR="003A5056" w:rsidRPr="00DE7835" w:rsidRDefault="003A5056" w:rsidP="005A41DF">
      <w:pPr>
        <w:numPr>
          <w:ilvl w:val="1"/>
          <w:numId w:val="1"/>
        </w:numPr>
        <w:pBdr>
          <w:top w:val="nil"/>
          <w:left w:val="nil"/>
          <w:bottom w:val="nil"/>
          <w:right w:val="nil"/>
          <w:between w:val="nil"/>
        </w:pBdr>
        <w:spacing w:line="276" w:lineRule="auto"/>
        <w:jc w:val="both"/>
        <w:rPr>
          <w:color w:val="000000"/>
        </w:rPr>
      </w:pPr>
      <w:r>
        <w:rPr>
          <w:b/>
          <w:bCs/>
          <w:color w:val="000000"/>
        </w:rPr>
        <w:t>Parité entre les sexes :</w:t>
      </w:r>
      <w:r>
        <w:rPr>
          <w:color w:val="000000"/>
        </w:rPr>
        <w:t xml:space="preserve"> Expliquez comment l'équipe du projet parviendra à assurer une représentation équilibrée des genres.</w:t>
      </w:r>
    </w:p>
    <w:p w14:paraId="68EC7673" w14:textId="77777777" w:rsidR="00E12EE8" w:rsidRDefault="00E12EE8" w:rsidP="005A41DF">
      <w:pPr>
        <w:pBdr>
          <w:top w:val="nil"/>
          <w:left w:val="nil"/>
          <w:bottom w:val="nil"/>
          <w:right w:val="nil"/>
          <w:between w:val="nil"/>
        </w:pBdr>
        <w:spacing w:line="276" w:lineRule="auto"/>
        <w:ind w:left="360"/>
        <w:jc w:val="both"/>
        <w:rPr>
          <w:b/>
          <w:color w:val="000000"/>
        </w:rPr>
      </w:pPr>
    </w:p>
    <w:p w14:paraId="49E1D11C" w14:textId="7D547FA5" w:rsidR="006E1016"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 xml:space="preserve">Gestion du projet MOWIP : </w:t>
      </w:r>
      <w:r w:rsidR="006E1016">
        <w:rPr>
          <w:color w:val="000000"/>
        </w:rPr>
        <w:t>Expliquez les modalités de gestion et de mise en œuvre du projet MOWIP, présentez les entités responsables de chaque partie du projet, ainsi que l’organisation de l’information et de la coordination de projet.</w:t>
      </w:r>
    </w:p>
    <w:p w14:paraId="68EC7675" w14:textId="0E695266" w:rsidR="00E12EE8"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Structure du partenaire/de l’équipe d'évaluation</w:t>
      </w:r>
      <w:r w:rsidR="00D15626">
        <w:rPr>
          <w:color w:val="000000"/>
        </w:rPr>
        <w:t> :</w:t>
      </w:r>
      <w:r>
        <w:rPr>
          <w:color w:val="000000"/>
        </w:rPr>
        <w:t xml:space="preserve"> constituez au plus tôt une équipe disposant de l’expertise pertinente et comprenant :</w:t>
      </w:r>
    </w:p>
    <w:p w14:paraId="68EC7676" w14:textId="0A62EF1F" w:rsidR="00E12EE8" w:rsidRDefault="00B91F10" w:rsidP="005A41DF">
      <w:pPr>
        <w:numPr>
          <w:ilvl w:val="2"/>
          <w:numId w:val="1"/>
        </w:numPr>
        <w:pBdr>
          <w:top w:val="nil"/>
          <w:left w:val="nil"/>
          <w:bottom w:val="nil"/>
          <w:right w:val="nil"/>
          <w:between w:val="nil"/>
        </w:pBdr>
        <w:spacing w:line="276" w:lineRule="auto"/>
        <w:jc w:val="both"/>
        <w:rPr>
          <w:color w:val="000000"/>
        </w:rPr>
      </w:pPr>
      <w:r>
        <w:rPr>
          <w:color w:val="000000"/>
        </w:rPr>
        <w:t>Un</w:t>
      </w:r>
      <w:r w:rsidR="0018052C">
        <w:rPr>
          <w:color w:val="000000"/>
        </w:rPr>
        <w:t xml:space="preserve"> chef de projet, des assistants de projet et des </w:t>
      </w:r>
      <w:r>
        <w:rPr>
          <w:color w:val="000000"/>
        </w:rPr>
        <w:t>agents de liaison</w:t>
      </w:r>
      <w:r w:rsidR="0018052C">
        <w:rPr>
          <w:color w:val="000000"/>
        </w:rPr>
        <w:t>. Si le bénéficiaire du Fonds est un organisme de l'ONU participant, décrivez les responsabilités en matière d</w:t>
      </w:r>
      <w:r w:rsidR="006E1016">
        <w:rPr>
          <w:color w:val="000000"/>
        </w:rPr>
        <w:t xml:space="preserve">e compte rendu de la mise en œuvre de la méthodologie MOWIP </w:t>
      </w:r>
      <w:r w:rsidR="0018052C">
        <w:rPr>
          <w:color w:val="000000"/>
        </w:rPr>
        <w:t>entre l’organisme de l’ONU et le groupe de travail/personne contact de l’institution de sécurité</w:t>
      </w:r>
    </w:p>
    <w:p w14:paraId="652BDA1A" w14:textId="0FF7C4E6" w:rsidR="00240149" w:rsidRDefault="00D15626" w:rsidP="005A41DF">
      <w:pPr>
        <w:numPr>
          <w:ilvl w:val="2"/>
          <w:numId w:val="1"/>
        </w:numPr>
        <w:pBdr>
          <w:top w:val="nil"/>
          <w:left w:val="nil"/>
          <w:bottom w:val="nil"/>
          <w:right w:val="nil"/>
          <w:between w:val="nil"/>
        </w:pBdr>
        <w:spacing w:line="276" w:lineRule="auto"/>
        <w:jc w:val="both"/>
        <w:rPr>
          <w:color w:val="000000"/>
        </w:rPr>
      </w:pPr>
      <w:r>
        <w:rPr>
          <w:color w:val="000000"/>
        </w:rPr>
        <w:t>Un c</w:t>
      </w:r>
      <w:r w:rsidR="0018052C">
        <w:rPr>
          <w:color w:val="000000"/>
        </w:rPr>
        <w:t>hercheur principal. Présentez ses compétences et confirmez sa disponibilité pendant la durée de l'évaluation MOWIP.</w:t>
      </w:r>
    </w:p>
    <w:p w14:paraId="68EC7677" w14:textId="337B2F6B" w:rsidR="00E12EE8" w:rsidRDefault="00D15626" w:rsidP="005A41DF">
      <w:pPr>
        <w:numPr>
          <w:ilvl w:val="2"/>
          <w:numId w:val="1"/>
        </w:numPr>
        <w:pBdr>
          <w:top w:val="nil"/>
          <w:left w:val="nil"/>
          <w:bottom w:val="nil"/>
          <w:right w:val="nil"/>
          <w:between w:val="nil"/>
        </w:pBdr>
        <w:spacing w:line="276" w:lineRule="auto"/>
        <w:jc w:val="both"/>
        <w:rPr>
          <w:color w:val="000000"/>
        </w:rPr>
      </w:pPr>
      <w:r>
        <w:rPr>
          <w:color w:val="000000"/>
        </w:rPr>
        <w:t>Des a</w:t>
      </w:r>
      <w:r w:rsidR="00240149">
        <w:rPr>
          <w:color w:val="000000"/>
        </w:rPr>
        <w:t>ssistants de recherche.</w:t>
      </w:r>
    </w:p>
    <w:p w14:paraId="68EC7678"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79" w14:textId="5FD2D619" w:rsidR="00E12EE8" w:rsidRPr="00FA30B8" w:rsidRDefault="0018052C" w:rsidP="005A41DF">
      <w:pPr>
        <w:pBdr>
          <w:top w:val="nil"/>
          <w:left w:val="nil"/>
          <w:bottom w:val="nil"/>
          <w:right w:val="nil"/>
          <w:between w:val="nil"/>
        </w:pBdr>
        <w:spacing w:line="276" w:lineRule="auto"/>
        <w:ind w:left="1080"/>
        <w:jc w:val="both"/>
        <w:rPr>
          <w:i/>
          <w:iCs/>
          <w:color w:val="000000"/>
        </w:rPr>
      </w:pPr>
      <w:r>
        <w:rPr>
          <w:b/>
          <w:bCs/>
          <w:i/>
          <w:iCs/>
          <w:color w:val="000000"/>
        </w:rPr>
        <w:t>REMARQUE :</w:t>
      </w:r>
      <w:r>
        <w:rPr>
          <w:i/>
          <w:iCs/>
          <w:color w:val="000000"/>
        </w:rPr>
        <w:t xml:space="preserve"> Le partenaire/l'équipe d'</w:t>
      </w:r>
      <w:r>
        <w:rPr>
          <w:b/>
          <w:bCs/>
          <w:i/>
          <w:iCs/>
          <w:color w:val="000000"/>
        </w:rPr>
        <w:t>évaluation</w:t>
      </w:r>
      <w:r>
        <w:rPr>
          <w:i/>
          <w:iCs/>
          <w:color w:val="000000"/>
        </w:rPr>
        <w:t xml:space="preserve"> devrait également comprendre des employés et consultants embauchés aux fins de l'évaluation.</w:t>
      </w:r>
    </w:p>
    <w:p w14:paraId="68EC767A" w14:textId="77777777" w:rsidR="00E12EE8" w:rsidRDefault="00E12EE8" w:rsidP="005A41DF">
      <w:pPr>
        <w:pBdr>
          <w:top w:val="nil"/>
          <w:left w:val="nil"/>
          <w:bottom w:val="nil"/>
          <w:right w:val="nil"/>
          <w:between w:val="nil"/>
        </w:pBdr>
        <w:spacing w:line="276" w:lineRule="auto"/>
        <w:ind w:left="1080"/>
        <w:jc w:val="both"/>
        <w:rPr>
          <w:color w:val="000000"/>
        </w:rPr>
      </w:pPr>
    </w:p>
    <w:p w14:paraId="68EC767B" w14:textId="6427EA51" w:rsidR="00E12EE8" w:rsidRDefault="0018052C" w:rsidP="005A41DF">
      <w:pPr>
        <w:numPr>
          <w:ilvl w:val="1"/>
          <w:numId w:val="1"/>
        </w:numPr>
        <w:pBdr>
          <w:top w:val="nil"/>
          <w:left w:val="nil"/>
          <w:bottom w:val="nil"/>
          <w:right w:val="nil"/>
          <w:between w:val="nil"/>
        </w:pBdr>
        <w:spacing w:line="276" w:lineRule="auto"/>
        <w:jc w:val="both"/>
        <w:rPr>
          <w:color w:val="000000"/>
        </w:rPr>
      </w:pPr>
      <w:r>
        <w:rPr>
          <w:b/>
          <w:color w:val="000000"/>
        </w:rPr>
        <w:t>Groupe de travail de l’institution de sécurité</w:t>
      </w:r>
      <w:r w:rsidR="00D15626">
        <w:rPr>
          <w:b/>
          <w:color w:val="000000"/>
        </w:rPr>
        <w:t> :</w:t>
      </w:r>
      <w:r>
        <w:rPr>
          <w:color w:val="000000"/>
        </w:rPr>
        <w:t xml:space="preserve"> </w:t>
      </w:r>
      <w:r w:rsidR="00D15626">
        <w:rPr>
          <w:color w:val="000000"/>
        </w:rPr>
        <w:t>e</w:t>
      </w:r>
      <w:r>
        <w:rPr>
          <w:color w:val="000000"/>
        </w:rPr>
        <w:t>xpliquez la manière dont vous envisagez d’intégrer des personnes issues de différents départements et niveaux de prise de décision afin d'assurer une évaluation aux niveaux stratégique, opérationnel et tactique par les personnes décisionnaires et le personnel habilité à accorder l'accès à l'information.</w:t>
      </w:r>
    </w:p>
    <w:p w14:paraId="68EC767C"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7D" w14:textId="786A0B57" w:rsidR="00E12EE8" w:rsidRDefault="0018052C" w:rsidP="005A41DF">
      <w:pPr>
        <w:pBdr>
          <w:top w:val="nil"/>
          <w:left w:val="nil"/>
          <w:bottom w:val="nil"/>
          <w:right w:val="nil"/>
          <w:between w:val="nil"/>
        </w:pBdr>
        <w:spacing w:line="276" w:lineRule="auto"/>
        <w:ind w:left="1080"/>
        <w:jc w:val="both"/>
        <w:rPr>
          <w:color w:val="000000"/>
        </w:rPr>
      </w:pPr>
      <w:r>
        <w:rPr>
          <w:b/>
          <w:bCs/>
          <w:color w:val="000000"/>
        </w:rPr>
        <w:lastRenderedPageBreak/>
        <w:t>REMARQUE :</w:t>
      </w:r>
      <w:r>
        <w:rPr>
          <w:color w:val="000000"/>
        </w:rPr>
        <w:t xml:space="preserve"> Compte tenu de l’exigence d’indépendance du processus MOWIP, les membres du personnel et de la direction de l’institution de sécurité ne doivent pas faire partie de l'équipe d'évaluation. L’institution de sécurité est tenue de :</w:t>
      </w:r>
    </w:p>
    <w:p w14:paraId="68EC767E" w14:textId="1AC823AE" w:rsidR="00E12EE8" w:rsidRDefault="0018052C" w:rsidP="12E0C154">
      <w:pPr>
        <w:numPr>
          <w:ilvl w:val="2"/>
          <w:numId w:val="1"/>
        </w:numPr>
        <w:pBdr>
          <w:top w:val="nil"/>
          <w:left w:val="nil"/>
          <w:bottom w:val="nil"/>
          <w:right w:val="nil"/>
          <w:between w:val="nil"/>
        </w:pBdr>
        <w:spacing w:line="276" w:lineRule="auto"/>
        <w:jc w:val="both"/>
        <w:rPr>
          <w:color w:val="000000"/>
        </w:rPr>
      </w:pPr>
      <w:r w:rsidRPr="12E0C154">
        <w:rPr>
          <w:color w:val="000000" w:themeColor="text1"/>
        </w:rPr>
        <w:t xml:space="preserve">Désigner </w:t>
      </w:r>
      <w:r w:rsidR="00D15626" w:rsidRPr="12E0C154">
        <w:rPr>
          <w:color w:val="000000" w:themeColor="text1"/>
        </w:rPr>
        <w:t xml:space="preserve">un point de contact </w:t>
      </w:r>
      <w:r w:rsidRPr="12E0C154">
        <w:rPr>
          <w:color w:val="000000" w:themeColor="text1"/>
        </w:rPr>
        <w:t>au sein du groupe de travail, chargé d'assurer la liaison avec le partenaire/l’équipe d'</w:t>
      </w:r>
      <w:r w:rsidRPr="12E0C154">
        <w:rPr>
          <w:b/>
          <w:bCs/>
          <w:color w:val="000000" w:themeColor="text1"/>
        </w:rPr>
        <w:t>évaluation</w:t>
      </w:r>
      <w:r w:rsidRPr="12E0C154">
        <w:rPr>
          <w:color w:val="000000" w:themeColor="text1"/>
        </w:rPr>
        <w:t xml:space="preserve"> et d'accompagner le processus d'évaluation.</w:t>
      </w:r>
    </w:p>
    <w:p w14:paraId="68EC7680" w14:textId="13D4CB61" w:rsidR="00E12EE8" w:rsidRPr="00B45D80" w:rsidRDefault="006D47ED" w:rsidP="005A41DF">
      <w:pPr>
        <w:numPr>
          <w:ilvl w:val="2"/>
          <w:numId w:val="1"/>
        </w:numPr>
        <w:pBdr>
          <w:top w:val="nil"/>
          <w:left w:val="nil"/>
          <w:bottom w:val="nil"/>
          <w:right w:val="nil"/>
          <w:between w:val="nil"/>
        </w:pBdr>
        <w:spacing w:line="276" w:lineRule="auto"/>
        <w:jc w:val="both"/>
        <w:rPr>
          <w:color w:val="000000"/>
        </w:rPr>
      </w:pPr>
      <w:r>
        <w:rPr>
          <w:color w:val="000000"/>
        </w:rPr>
        <w:t xml:space="preserve">Élaborer des </w:t>
      </w:r>
      <w:proofErr w:type="spellStart"/>
      <w:r>
        <w:rPr>
          <w:color w:val="000000"/>
        </w:rPr>
        <w:t>TdR</w:t>
      </w:r>
      <w:proofErr w:type="spellEnd"/>
      <w:r>
        <w:rPr>
          <w:color w:val="000000"/>
        </w:rPr>
        <w:t xml:space="preserve"> pour le point de contact et le groupe de travail définissant la façon de travailler du groupe. En cas de rotation du personnel, les </w:t>
      </w:r>
      <w:proofErr w:type="spellStart"/>
      <w:r>
        <w:rPr>
          <w:color w:val="000000"/>
        </w:rPr>
        <w:t>TdR</w:t>
      </w:r>
      <w:proofErr w:type="spellEnd"/>
      <w:r>
        <w:rPr>
          <w:color w:val="000000"/>
        </w:rPr>
        <w:t xml:space="preserve"> permettront d'orienter le nouveau point de contact.</w:t>
      </w:r>
    </w:p>
    <w:p w14:paraId="68EC7682" w14:textId="77777777" w:rsidR="00E12EE8" w:rsidRDefault="00E12EE8" w:rsidP="005A41DF">
      <w:pPr>
        <w:pBdr>
          <w:top w:val="nil"/>
          <w:left w:val="nil"/>
          <w:bottom w:val="nil"/>
          <w:right w:val="nil"/>
          <w:between w:val="nil"/>
        </w:pBdr>
        <w:spacing w:line="276" w:lineRule="auto"/>
        <w:ind w:left="360"/>
        <w:jc w:val="both"/>
        <w:rPr>
          <w:b/>
          <w:color w:val="000000"/>
        </w:rPr>
      </w:pPr>
    </w:p>
    <w:p w14:paraId="68EC7683" w14:textId="1C3D5FCE"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Strat</w:t>
      </w:r>
      <w:r w:rsidR="00D15626" w:rsidRPr="00D15626">
        <w:rPr>
          <w:b/>
          <w:smallCaps/>
          <w:color w:val="4472C4"/>
          <w:sz w:val="18"/>
          <w:szCs w:val="18"/>
        </w:rPr>
        <w:t>É</w:t>
      </w:r>
      <w:r>
        <w:rPr>
          <w:b/>
          <w:smallCaps/>
          <w:color w:val="4472C4"/>
        </w:rPr>
        <w:t>gie de communication et s</w:t>
      </w:r>
      <w:r w:rsidR="00D15626" w:rsidRPr="00D15626">
        <w:rPr>
          <w:b/>
          <w:smallCaps/>
          <w:color w:val="4472C4"/>
          <w:sz w:val="18"/>
          <w:szCs w:val="18"/>
        </w:rPr>
        <w:t>É</w:t>
      </w:r>
      <w:r>
        <w:rPr>
          <w:b/>
          <w:smallCaps/>
          <w:color w:val="4472C4"/>
        </w:rPr>
        <w:t xml:space="preserve">curisation de l'accès aux personnes </w:t>
      </w:r>
      <w:proofErr w:type="spellStart"/>
      <w:r>
        <w:rPr>
          <w:b/>
          <w:smallCaps/>
          <w:color w:val="4472C4"/>
        </w:rPr>
        <w:t>d</w:t>
      </w:r>
      <w:r w:rsidR="00D15626" w:rsidRPr="00D15626">
        <w:rPr>
          <w:b/>
          <w:smallCaps/>
          <w:color w:val="4472C4"/>
          <w:sz w:val="18"/>
          <w:szCs w:val="18"/>
        </w:rPr>
        <w:t>É</w:t>
      </w:r>
      <w:r>
        <w:rPr>
          <w:b/>
          <w:smallCaps/>
          <w:color w:val="4472C4"/>
        </w:rPr>
        <w:t>cisionnaires</w:t>
      </w:r>
      <w:proofErr w:type="spellEnd"/>
      <w:r>
        <w:rPr>
          <w:b/>
          <w:smallCaps/>
          <w:color w:val="4472C4"/>
        </w:rPr>
        <w:t xml:space="preserve"> : </w:t>
      </w:r>
      <w:r>
        <w:rPr>
          <w:color w:val="000000"/>
        </w:rPr>
        <w:t xml:space="preserve"> Il est essentiel d’assurer le plus tôt possible dans le processus MOWIP l'accès aux principales personnes décisionnaires de l’institution de sécurité et des ministères concernés, ainsi que la communication avec elles. Cela devrait faire partie de la stratégie de communication de l'évaluation MOWIP. Veuillez intégrer les points suivants :</w:t>
      </w:r>
    </w:p>
    <w:p w14:paraId="68EC7684" w14:textId="77777777" w:rsidR="00E12EE8" w:rsidRDefault="0018052C" w:rsidP="005A41DF">
      <w:pPr>
        <w:numPr>
          <w:ilvl w:val="1"/>
          <w:numId w:val="1"/>
        </w:numPr>
        <w:pBdr>
          <w:top w:val="nil"/>
          <w:left w:val="nil"/>
          <w:bottom w:val="nil"/>
          <w:right w:val="nil"/>
          <w:between w:val="nil"/>
        </w:pBdr>
        <w:spacing w:line="276" w:lineRule="auto"/>
        <w:jc w:val="both"/>
        <w:rPr>
          <w:color w:val="000000"/>
        </w:rPr>
      </w:pPr>
      <w:bookmarkStart w:id="0" w:name="_heading=h.gjdgxs"/>
      <w:bookmarkEnd w:id="0"/>
      <w:r>
        <w:rPr>
          <w:color w:val="000000"/>
        </w:rPr>
        <w:t>Présentez les mesures que vous prendrez pour informer les principaux décideurs de l'institution de sécurité de l'impératif d'assurer un soutien national de haut niveau à la mise en œuvre de l'évaluation MOWIP, et de s’engager à mettre en œuvre les recommandations clés du MOWIP.</w:t>
      </w:r>
    </w:p>
    <w:p w14:paraId="68EC7685" w14:textId="2EFD2C96" w:rsidR="00E12EE8" w:rsidRDefault="0018052C" w:rsidP="005A41DF">
      <w:pPr>
        <w:numPr>
          <w:ilvl w:val="1"/>
          <w:numId w:val="1"/>
        </w:numPr>
        <w:pBdr>
          <w:top w:val="nil"/>
          <w:left w:val="nil"/>
          <w:bottom w:val="nil"/>
          <w:right w:val="nil"/>
          <w:between w:val="nil"/>
        </w:pBdr>
        <w:spacing w:line="276" w:lineRule="auto"/>
        <w:jc w:val="both"/>
        <w:rPr>
          <w:color w:val="000000"/>
        </w:rPr>
      </w:pPr>
      <w:r>
        <w:rPr>
          <w:color w:val="000000"/>
        </w:rPr>
        <w:t>Présentez la stratégie de communication portant sur la conduite de l'évaluation MOWIP, y compris le lancement public du rapport MOWIP et la diffusion nationale du rapport final et de ses recommandations.</w:t>
      </w:r>
    </w:p>
    <w:p w14:paraId="68EC7686" w14:textId="77777777" w:rsidR="00E12EE8" w:rsidRDefault="00E12EE8" w:rsidP="005A41DF">
      <w:pPr>
        <w:pBdr>
          <w:top w:val="nil"/>
          <w:left w:val="nil"/>
          <w:bottom w:val="nil"/>
          <w:right w:val="nil"/>
          <w:between w:val="nil"/>
        </w:pBdr>
        <w:spacing w:line="276" w:lineRule="auto"/>
        <w:ind w:left="360"/>
        <w:jc w:val="both"/>
        <w:rPr>
          <w:b/>
          <w:color w:val="000000"/>
        </w:rPr>
      </w:pPr>
    </w:p>
    <w:p w14:paraId="68EC7687" w14:textId="18134992" w:rsidR="00E12EE8" w:rsidRDefault="0018052C" w:rsidP="005A41DF">
      <w:pPr>
        <w:numPr>
          <w:ilvl w:val="0"/>
          <w:numId w:val="1"/>
        </w:numPr>
        <w:pBdr>
          <w:top w:val="nil"/>
          <w:left w:val="nil"/>
          <w:bottom w:val="nil"/>
          <w:right w:val="nil"/>
          <w:between w:val="nil"/>
        </w:pBdr>
        <w:spacing w:line="276" w:lineRule="auto"/>
        <w:jc w:val="both"/>
        <w:rPr>
          <w:b/>
          <w:smallCaps/>
          <w:color w:val="4472C4"/>
        </w:rPr>
      </w:pPr>
      <w:proofErr w:type="spellStart"/>
      <w:r>
        <w:rPr>
          <w:b/>
          <w:smallCaps/>
          <w:color w:val="4472C4"/>
        </w:rPr>
        <w:t>D</w:t>
      </w:r>
      <w:r w:rsidR="00D15626" w:rsidRPr="00D15626">
        <w:rPr>
          <w:b/>
          <w:smallCaps/>
          <w:color w:val="4472C4"/>
          <w:sz w:val="18"/>
          <w:szCs w:val="18"/>
        </w:rPr>
        <w:t>É</w:t>
      </w:r>
      <w:r>
        <w:rPr>
          <w:b/>
          <w:smallCaps/>
          <w:color w:val="4472C4"/>
        </w:rPr>
        <w:t>ontologie</w:t>
      </w:r>
      <w:proofErr w:type="spellEnd"/>
      <w:r>
        <w:rPr>
          <w:b/>
          <w:smallCaps/>
          <w:color w:val="4472C4"/>
        </w:rPr>
        <w:t xml:space="preserve"> de recherche et protection des </w:t>
      </w:r>
      <w:proofErr w:type="spellStart"/>
      <w:r>
        <w:rPr>
          <w:b/>
          <w:smallCaps/>
          <w:color w:val="4472C4"/>
        </w:rPr>
        <w:t>donn</w:t>
      </w:r>
      <w:r w:rsidR="00D15626" w:rsidRPr="00D15626">
        <w:rPr>
          <w:b/>
          <w:smallCaps/>
          <w:color w:val="4472C4"/>
          <w:sz w:val="18"/>
          <w:szCs w:val="18"/>
        </w:rPr>
        <w:t>É</w:t>
      </w:r>
      <w:r>
        <w:rPr>
          <w:b/>
          <w:smallCaps/>
          <w:color w:val="4472C4"/>
        </w:rPr>
        <w:t>es</w:t>
      </w:r>
      <w:proofErr w:type="spellEnd"/>
      <w:r>
        <w:rPr>
          <w:b/>
          <w:smallCaps/>
          <w:color w:val="4472C4"/>
        </w:rPr>
        <w:t xml:space="preserve"> : </w:t>
      </w:r>
      <w:r>
        <w:rPr>
          <w:color w:val="000000"/>
        </w:rPr>
        <w:t>Expliquez les étapes que vous allez adopter pour :</w:t>
      </w:r>
    </w:p>
    <w:p w14:paraId="68EC7688" w14:textId="43698C9B" w:rsidR="00E12EE8" w:rsidRDefault="00B91F10" w:rsidP="005A41DF">
      <w:pPr>
        <w:numPr>
          <w:ilvl w:val="1"/>
          <w:numId w:val="1"/>
        </w:numPr>
        <w:pBdr>
          <w:top w:val="nil"/>
          <w:left w:val="nil"/>
          <w:bottom w:val="nil"/>
          <w:right w:val="nil"/>
          <w:between w:val="nil"/>
        </w:pBdr>
        <w:spacing w:line="276" w:lineRule="auto"/>
        <w:jc w:val="both"/>
        <w:rPr>
          <w:color w:val="000000"/>
        </w:rPr>
      </w:pPr>
      <w:r>
        <w:rPr>
          <w:color w:val="000000"/>
        </w:rPr>
        <w:t>Assurer</w:t>
      </w:r>
      <w:r w:rsidR="00D44D27">
        <w:rPr>
          <w:color w:val="000000"/>
        </w:rPr>
        <w:t xml:space="preserve"> le respect de toutes les normes éthiques de recherche au niveau national, notamment la soumission des protocoles de recherche et des outils de collecte des données au comité national d’éthique/commission de contrôle.</w:t>
      </w:r>
    </w:p>
    <w:p w14:paraId="68EC7689" w14:textId="320E0A0C" w:rsidR="00E12EE8" w:rsidRDefault="00D44D27" w:rsidP="005A41DF">
      <w:pPr>
        <w:numPr>
          <w:ilvl w:val="1"/>
          <w:numId w:val="1"/>
        </w:numPr>
        <w:pBdr>
          <w:top w:val="nil"/>
          <w:left w:val="nil"/>
          <w:bottom w:val="nil"/>
          <w:right w:val="nil"/>
          <w:between w:val="nil"/>
        </w:pBdr>
        <w:spacing w:line="276" w:lineRule="auto"/>
        <w:jc w:val="both"/>
        <w:rPr>
          <w:color w:val="000000"/>
        </w:rPr>
      </w:pPr>
      <w:r>
        <w:rPr>
          <w:color w:val="000000"/>
        </w:rPr>
        <w:t xml:space="preserve">Veiller à ce que </w:t>
      </w:r>
      <w:proofErr w:type="gramStart"/>
      <w:r>
        <w:rPr>
          <w:color w:val="000000"/>
        </w:rPr>
        <w:t>les informations</w:t>
      </w:r>
      <w:r w:rsidR="00EF00F7">
        <w:rPr>
          <w:color w:val="000000"/>
        </w:rPr>
        <w:t xml:space="preserve"> </w:t>
      </w:r>
      <w:r>
        <w:rPr>
          <w:color w:val="000000"/>
        </w:rPr>
        <w:t>minimum</w:t>
      </w:r>
      <w:proofErr w:type="gramEnd"/>
      <w:r>
        <w:rPr>
          <w:color w:val="000000"/>
        </w:rPr>
        <w:t xml:space="preserve"> suivantes soient communiquées aux participants à l’enquête et aux entretiens visant les personnes décisionnaires clés :</w:t>
      </w:r>
    </w:p>
    <w:p w14:paraId="68EC768A" w14:textId="3509C4CA"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Informations sur le processus MOWIP et l’évaluation à laquelle ils prennent part,</w:t>
      </w:r>
    </w:p>
    <w:p w14:paraId="68EC768B" w14:textId="1596725A"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Informations sur les risques et avantages de ce projet de recherche,</w:t>
      </w:r>
    </w:p>
    <w:p w14:paraId="68EC768C" w14:textId="5FA84390"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Rappel que la participation à l’évaluation (réponses à l’enquête et aux entretiens) se fait sur la base du volontariat,</w:t>
      </w:r>
    </w:p>
    <w:p w14:paraId="68EC768D" w14:textId="26FBACBC"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Confirmation que les réponses à l’enquête fournies par les participants seront dépersonnalisées et confidentielles,</w:t>
      </w:r>
    </w:p>
    <w:p w14:paraId="68EC768E" w14:textId="0DFAD5F4" w:rsidR="00E12EE8" w:rsidRDefault="00B91F10" w:rsidP="005A41DF">
      <w:pPr>
        <w:numPr>
          <w:ilvl w:val="2"/>
          <w:numId w:val="1"/>
        </w:numPr>
        <w:pBdr>
          <w:top w:val="nil"/>
          <w:left w:val="nil"/>
          <w:bottom w:val="nil"/>
          <w:right w:val="nil"/>
          <w:between w:val="nil"/>
        </w:pBdr>
        <w:spacing w:line="276" w:lineRule="auto"/>
        <w:jc w:val="both"/>
        <w:rPr>
          <w:color w:val="000000"/>
        </w:rPr>
      </w:pPr>
      <w:r>
        <w:rPr>
          <w:color w:val="000000"/>
        </w:rPr>
        <w:t>L’équipe</w:t>
      </w:r>
      <w:r w:rsidR="0018052C">
        <w:rPr>
          <w:color w:val="000000"/>
        </w:rPr>
        <w:t xml:space="preserve"> d'évaluation </w:t>
      </w:r>
      <w:proofErr w:type="gramStart"/>
      <w:r w:rsidR="0018052C">
        <w:rPr>
          <w:color w:val="000000"/>
        </w:rPr>
        <w:t>donnera</w:t>
      </w:r>
      <w:proofErr w:type="gramEnd"/>
      <w:r w:rsidR="0018052C">
        <w:rPr>
          <w:color w:val="000000"/>
        </w:rPr>
        <w:t xml:space="preserve"> des conseils sur le soutien psychosocial à apporter aux personnes interrogées, si nécessaire (dispositif d’orientation)</w:t>
      </w:r>
      <w:r w:rsidR="00D15626">
        <w:rPr>
          <w:color w:val="000000"/>
        </w:rPr>
        <w:t>,</w:t>
      </w:r>
    </w:p>
    <w:p w14:paraId="68EC768F" w14:textId="6325F040"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Informations sur la manière dont les données des personnes interrogées seront stockées et dépersonnalisées</w:t>
      </w:r>
    </w:p>
    <w:p w14:paraId="68EC7690" w14:textId="103D7661" w:rsidR="00E12EE8" w:rsidRPr="00A43816" w:rsidRDefault="00C05900" w:rsidP="005A41DF">
      <w:pPr>
        <w:numPr>
          <w:ilvl w:val="1"/>
          <w:numId w:val="1"/>
        </w:numPr>
        <w:pBdr>
          <w:top w:val="nil"/>
          <w:left w:val="nil"/>
          <w:bottom w:val="nil"/>
          <w:right w:val="nil"/>
          <w:between w:val="nil"/>
        </w:pBdr>
        <w:spacing w:line="276" w:lineRule="auto"/>
        <w:jc w:val="both"/>
        <w:rPr>
          <w:color w:val="000000"/>
        </w:rPr>
      </w:pPr>
      <w:r>
        <w:rPr>
          <w:color w:val="000000"/>
        </w:rPr>
        <w:t>Sauvegarder toutes les données collectées pendant l'évaluation MOWIP en signant un accord sur les données (voir Annexe A de la note explicative n</w:t>
      </w:r>
      <w:r>
        <w:rPr>
          <w:color w:val="000000"/>
          <w:vertAlign w:val="superscript"/>
        </w:rPr>
        <w:t>o</w:t>
      </w:r>
      <w:r>
        <w:rPr>
          <w:color w:val="000000"/>
        </w:rPr>
        <w:t xml:space="preserve"> 1 du DCAF : </w:t>
      </w:r>
      <w:hyperlink r:id="rId15">
        <w:r>
          <w:rPr>
            <w:color w:val="0563C1"/>
            <w:u w:val="single"/>
          </w:rPr>
          <w:t>EN</w:t>
        </w:r>
      </w:hyperlink>
      <w:r>
        <w:rPr>
          <w:color w:val="0563C1"/>
          <w:u w:val="single"/>
        </w:rPr>
        <w:t xml:space="preserve"> </w:t>
      </w:r>
      <w:r>
        <w:rPr>
          <w:color w:val="000000"/>
        </w:rPr>
        <w:t xml:space="preserve">- </w:t>
      </w:r>
      <w:hyperlink r:id="rId16">
        <w:r>
          <w:rPr>
            <w:color w:val="0563C1"/>
            <w:u w:val="single"/>
          </w:rPr>
          <w:t>FR</w:t>
        </w:r>
      </w:hyperlink>
      <w:r>
        <w:rPr>
          <w:color w:val="0563C1"/>
          <w:u w:val="single"/>
        </w:rPr>
        <w:t xml:space="preserve"> </w:t>
      </w:r>
      <w:r w:rsidR="00D15626">
        <w:rPr>
          <w:color w:val="000000"/>
        </w:rPr>
        <w:t>–</w:t>
      </w:r>
      <w:r w:rsidR="00B91F10">
        <w:rPr>
          <w:color w:val="0563C1"/>
          <w:u w:val="single"/>
        </w:rPr>
        <w:t xml:space="preserve"> ES</w:t>
      </w:r>
      <w:r>
        <w:rPr>
          <w:color w:val="000000"/>
        </w:rPr>
        <w:t xml:space="preserve"> pour plus d’informations sur l'accord sur les données de l’Université Cornell</w:t>
      </w:r>
      <w:r w:rsidR="00D15626">
        <w:rPr>
          <w:color w:val="000000"/>
        </w:rPr>
        <w:t>).</w:t>
      </w:r>
    </w:p>
    <w:p w14:paraId="30D43830" w14:textId="77777777" w:rsidR="00FA30B8" w:rsidRPr="00FA30B8" w:rsidRDefault="00FA30B8" w:rsidP="005A41DF">
      <w:pPr>
        <w:pBdr>
          <w:top w:val="nil"/>
          <w:left w:val="nil"/>
          <w:bottom w:val="nil"/>
          <w:right w:val="nil"/>
          <w:between w:val="nil"/>
        </w:pBdr>
        <w:spacing w:after="200" w:line="276" w:lineRule="auto"/>
        <w:ind w:left="360"/>
        <w:jc w:val="both"/>
      </w:pPr>
    </w:p>
    <w:p w14:paraId="328C1AE4" w14:textId="51FB4D60" w:rsidR="001B4D34" w:rsidRPr="001B4D34" w:rsidRDefault="0018052C" w:rsidP="005A41DF">
      <w:pPr>
        <w:numPr>
          <w:ilvl w:val="0"/>
          <w:numId w:val="1"/>
        </w:numPr>
        <w:pBdr>
          <w:top w:val="nil"/>
          <w:left w:val="nil"/>
          <w:bottom w:val="nil"/>
          <w:right w:val="nil"/>
          <w:between w:val="nil"/>
        </w:pBdr>
        <w:spacing w:after="200" w:line="276" w:lineRule="auto"/>
        <w:jc w:val="both"/>
      </w:pPr>
      <w:r>
        <w:rPr>
          <w:b/>
          <w:smallCaps/>
          <w:color w:val="4472C4"/>
        </w:rPr>
        <w:t xml:space="preserve">Conduite du processus MOWIP : </w:t>
      </w:r>
      <w:r>
        <w:rPr>
          <w:color w:val="000000"/>
        </w:rPr>
        <w:t>Expliquez de quelle manière le partenaire/équipe d'</w:t>
      </w:r>
      <w:r>
        <w:rPr>
          <w:b/>
          <w:bCs/>
          <w:color w:val="000000"/>
        </w:rPr>
        <w:t>évaluation</w:t>
      </w:r>
      <w:r>
        <w:rPr>
          <w:color w:val="000000"/>
        </w:rPr>
        <w:t xml:space="preserve"> va mener le processus MOWIP. Cette étape vise à démontrer la compréhension de MOWIP par le partenaire/équipe </w:t>
      </w:r>
      <w:r>
        <w:rPr>
          <w:color w:val="000000"/>
        </w:rPr>
        <w:lastRenderedPageBreak/>
        <w:t>d'</w:t>
      </w:r>
      <w:r>
        <w:rPr>
          <w:b/>
          <w:bCs/>
          <w:color w:val="000000"/>
        </w:rPr>
        <w:t>évaluation,</w:t>
      </w:r>
      <w:r>
        <w:rPr>
          <w:color w:val="000000"/>
        </w:rPr>
        <w:t xml:space="preserve"> les ressources nécessaires pour chaque activité, ainsi que la façon et l’ordre dans lequel les activités devraient être menées.</w:t>
      </w:r>
    </w:p>
    <w:p w14:paraId="68EC7692" w14:textId="495228F6" w:rsidR="00E12EE8" w:rsidRDefault="0018052C" w:rsidP="005A41DF">
      <w:pPr>
        <w:numPr>
          <w:ilvl w:val="1"/>
          <w:numId w:val="3"/>
        </w:numPr>
        <w:pBdr>
          <w:top w:val="nil"/>
          <w:left w:val="nil"/>
          <w:bottom w:val="nil"/>
          <w:right w:val="nil"/>
          <w:between w:val="nil"/>
        </w:pBdr>
        <w:spacing w:line="276" w:lineRule="auto"/>
        <w:jc w:val="both"/>
      </w:pPr>
      <w:r>
        <w:rPr>
          <w:b/>
          <w:bCs/>
        </w:rPr>
        <w:t xml:space="preserve">Pour chaque modèle de partenariat : A, B ou C :  </w:t>
      </w:r>
      <w:r>
        <w:t>pour chaque phase,</w:t>
      </w:r>
      <w:r w:rsidRPr="00D15626">
        <w:rPr>
          <w:b/>
          <w:bCs/>
        </w:rPr>
        <w:t xml:space="preserve"> </w:t>
      </w:r>
      <w:r>
        <w:rPr>
          <w:b/>
          <w:bCs/>
          <w:u w:val="single"/>
        </w:rPr>
        <w:t>énoncez clairement</w:t>
      </w:r>
      <w:r>
        <w:t xml:space="preserve"> les responsabilités de chaque partenaire :</w:t>
      </w:r>
    </w:p>
    <w:p w14:paraId="7D6D632D" w14:textId="77777777" w:rsidR="001B4D34"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 xml:space="preserve">Institution de sécurité du T/PCC </w:t>
      </w:r>
    </w:p>
    <w:p w14:paraId="34C42CD0" w14:textId="2ECCB2BC" w:rsidR="001B4D34" w:rsidRDefault="00B91F10" w:rsidP="005A41DF">
      <w:pPr>
        <w:numPr>
          <w:ilvl w:val="2"/>
          <w:numId w:val="1"/>
        </w:numPr>
        <w:pBdr>
          <w:top w:val="nil"/>
          <w:left w:val="nil"/>
          <w:bottom w:val="nil"/>
          <w:right w:val="nil"/>
          <w:between w:val="nil"/>
        </w:pBdr>
        <w:spacing w:line="276" w:lineRule="auto"/>
        <w:jc w:val="both"/>
        <w:rPr>
          <w:color w:val="000000"/>
        </w:rPr>
      </w:pPr>
      <w:r>
        <w:rPr>
          <w:color w:val="000000"/>
        </w:rPr>
        <w:t>Partenaire</w:t>
      </w:r>
      <w:r w:rsidR="0018052C">
        <w:rPr>
          <w:color w:val="000000"/>
        </w:rPr>
        <w:t>/équipe d'</w:t>
      </w:r>
      <w:r w:rsidR="0018052C">
        <w:rPr>
          <w:b/>
          <w:bCs/>
          <w:color w:val="000000"/>
        </w:rPr>
        <w:t>évaluation</w:t>
      </w:r>
    </w:p>
    <w:p w14:paraId="68EC7695" w14:textId="0122F2AB" w:rsidR="00E12EE8" w:rsidRPr="001B4D34"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Institution/partenaire de</w:t>
      </w:r>
      <w:r>
        <w:rPr>
          <w:b/>
          <w:bCs/>
          <w:color w:val="000000"/>
        </w:rPr>
        <w:t xml:space="preserve"> recherche</w:t>
      </w:r>
      <w:r>
        <w:rPr>
          <w:color w:val="000000"/>
        </w:rPr>
        <w:t xml:space="preserve"> </w:t>
      </w:r>
    </w:p>
    <w:p w14:paraId="5E1C39A2" w14:textId="078B8BFF" w:rsidR="009F11AB" w:rsidRPr="00B91F10" w:rsidRDefault="0018052C" w:rsidP="005A41DF">
      <w:pPr>
        <w:numPr>
          <w:ilvl w:val="2"/>
          <w:numId w:val="1"/>
        </w:numPr>
        <w:pBdr>
          <w:top w:val="nil"/>
          <w:left w:val="nil"/>
          <w:bottom w:val="nil"/>
          <w:right w:val="nil"/>
          <w:between w:val="nil"/>
        </w:pBdr>
        <w:spacing w:line="276" w:lineRule="auto"/>
        <w:jc w:val="both"/>
        <w:rPr>
          <w:color w:val="000000"/>
          <w:lang w:val="en-US"/>
        </w:rPr>
      </w:pPr>
      <w:r w:rsidRPr="00B91F10">
        <w:rPr>
          <w:color w:val="000000"/>
          <w:lang w:val="en-US"/>
        </w:rPr>
        <w:t>Cornell GSS Lab (</w:t>
      </w:r>
      <w:hyperlink r:id="rId17">
        <w:r w:rsidRPr="00B91F10">
          <w:rPr>
            <w:color w:val="0563C1"/>
            <w:u w:val="single"/>
            <w:lang w:val="en-US"/>
          </w:rPr>
          <w:t>https://www.sabrinamkarim.com/gss-research).</w:t>
        </w:r>
      </w:hyperlink>
      <w:r w:rsidRPr="00B91F10">
        <w:rPr>
          <w:color w:val="000000"/>
          <w:lang w:val="en-US"/>
        </w:rPr>
        <w:t xml:space="preserve"> </w:t>
      </w:r>
    </w:p>
    <w:p w14:paraId="64BFBB67" w14:textId="77777777" w:rsidR="00A66DA6" w:rsidRPr="00B91F10" w:rsidRDefault="00A66DA6" w:rsidP="005A41DF">
      <w:pPr>
        <w:pBdr>
          <w:top w:val="nil"/>
          <w:left w:val="nil"/>
          <w:bottom w:val="nil"/>
          <w:right w:val="nil"/>
          <w:between w:val="nil"/>
        </w:pBdr>
        <w:spacing w:line="276" w:lineRule="auto"/>
        <w:ind w:left="1440"/>
        <w:jc w:val="both"/>
        <w:rPr>
          <w:b/>
          <w:i/>
          <w:iCs/>
          <w:lang w:val="en-US"/>
        </w:rPr>
      </w:pPr>
    </w:p>
    <w:p w14:paraId="6ADA79CD" w14:textId="77777777" w:rsidR="006E1016" w:rsidRDefault="0018052C" w:rsidP="006E1016">
      <w:pPr>
        <w:pBdr>
          <w:top w:val="nil"/>
          <w:left w:val="nil"/>
          <w:bottom w:val="nil"/>
          <w:right w:val="nil"/>
          <w:between w:val="nil"/>
        </w:pBdr>
        <w:spacing w:line="276" w:lineRule="auto"/>
        <w:ind w:left="1440"/>
        <w:jc w:val="both"/>
        <w:rPr>
          <w:i/>
          <w:iCs/>
        </w:rPr>
      </w:pPr>
      <w:r>
        <w:rPr>
          <w:b/>
          <w:bCs/>
          <w:i/>
          <w:iCs/>
        </w:rPr>
        <w:t>R</w:t>
      </w:r>
      <w:r w:rsidR="006E1016">
        <w:rPr>
          <w:b/>
          <w:bCs/>
          <w:i/>
          <w:iCs/>
        </w:rPr>
        <w:t>emarques</w:t>
      </w:r>
      <w:r>
        <w:rPr>
          <w:b/>
          <w:bCs/>
          <w:i/>
          <w:iCs/>
        </w:rPr>
        <w:t> :</w:t>
      </w:r>
      <w:r>
        <w:rPr>
          <w:i/>
          <w:iCs/>
        </w:rPr>
        <w:t xml:space="preserve"> </w:t>
      </w:r>
    </w:p>
    <w:p w14:paraId="5B0A4A95" w14:textId="35BC16D1" w:rsidR="006E1016" w:rsidRDefault="0018052C" w:rsidP="006E1016">
      <w:pPr>
        <w:numPr>
          <w:ilvl w:val="3"/>
          <w:numId w:val="1"/>
        </w:numPr>
        <w:pBdr>
          <w:top w:val="nil"/>
          <w:left w:val="nil"/>
          <w:bottom w:val="nil"/>
          <w:right w:val="nil"/>
          <w:between w:val="nil"/>
        </w:pBdr>
        <w:spacing w:line="276" w:lineRule="auto"/>
        <w:jc w:val="both"/>
        <w:rPr>
          <w:i/>
          <w:iCs/>
        </w:rPr>
      </w:pPr>
      <w:r>
        <w:rPr>
          <w:i/>
          <w:iCs/>
        </w:rPr>
        <w:t>L’Université Cornell ne prendra pas part à la mise en œuvre de</w:t>
      </w:r>
      <w:r w:rsidR="00D15626">
        <w:rPr>
          <w:i/>
          <w:iCs/>
        </w:rPr>
        <w:t>s</w:t>
      </w:r>
      <w:r>
        <w:rPr>
          <w:i/>
          <w:iCs/>
        </w:rPr>
        <w:t xml:space="preserve"> évaluation</w:t>
      </w:r>
      <w:r w:rsidR="00D15626">
        <w:rPr>
          <w:i/>
          <w:iCs/>
        </w:rPr>
        <w:t>s</w:t>
      </w:r>
      <w:r>
        <w:rPr>
          <w:i/>
          <w:iCs/>
        </w:rPr>
        <w:t xml:space="preserve"> MOWIP utilisant le modèle de partenariat C.</w:t>
      </w:r>
    </w:p>
    <w:p w14:paraId="2F1770BD" w14:textId="299491B8" w:rsidR="006E1016" w:rsidRPr="006E1016" w:rsidRDefault="006E1016" w:rsidP="006E1016">
      <w:pPr>
        <w:numPr>
          <w:ilvl w:val="3"/>
          <w:numId w:val="1"/>
        </w:numPr>
        <w:pBdr>
          <w:top w:val="nil"/>
          <w:left w:val="nil"/>
          <w:bottom w:val="nil"/>
          <w:right w:val="nil"/>
          <w:between w:val="nil"/>
        </w:pBdr>
        <w:spacing w:line="276" w:lineRule="auto"/>
        <w:jc w:val="both"/>
        <w:rPr>
          <w:i/>
          <w:iCs/>
          <w:highlight w:val="yellow"/>
        </w:rPr>
      </w:pPr>
      <w:r w:rsidRPr="00E16701">
        <w:rPr>
          <w:color w:val="000000"/>
        </w:rPr>
        <w:t xml:space="preserve">Dans le cas où une même organisation fait à la fois office de partenaire/équipe d’évaluation et d’institut de recherche, ne l’indiquez qu’une seule fois. Le plus important est que toutes les fonctions requises soient représentées, </w:t>
      </w:r>
      <w:r w:rsidRPr="006E1016">
        <w:rPr>
          <w:color w:val="000000"/>
          <w:highlight w:val="yellow"/>
        </w:rPr>
        <w:t>quels que soient les intitulés des rôles.</w:t>
      </w:r>
    </w:p>
    <w:p w14:paraId="315325DE" w14:textId="77777777" w:rsidR="006E1016" w:rsidRPr="009F11AB" w:rsidRDefault="006E1016" w:rsidP="005A41DF">
      <w:pPr>
        <w:pBdr>
          <w:top w:val="nil"/>
          <w:left w:val="nil"/>
          <w:bottom w:val="nil"/>
          <w:right w:val="nil"/>
          <w:between w:val="nil"/>
        </w:pBdr>
        <w:spacing w:line="276" w:lineRule="auto"/>
        <w:ind w:left="1440"/>
        <w:jc w:val="both"/>
        <w:rPr>
          <w:i/>
          <w:iCs/>
          <w:color w:val="000000"/>
        </w:rPr>
      </w:pPr>
    </w:p>
    <w:p w14:paraId="68EC7697" w14:textId="77777777" w:rsidR="00E12EE8" w:rsidRDefault="00E12EE8" w:rsidP="005A41DF">
      <w:pPr>
        <w:ind w:left="360"/>
        <w:jc w:val="both"/>
      </w:pPr>
    </w:p>
    <w:p w14:paraId="68EC7698" w14:textId="77777777" w:rsidR="00E12EE8" w:rsidRDefault="0018052C" w:rsidP="005A41DF">
      <w:pPr>
        <w:numPr>
          <w:ilvl w:val="1"/>
          <w:numId w:val="3"/>
        </w:numPr>
        <w:pBdr>
          <w:top w:val="nil"/>
          <w:left w:val="nil"/>
          <w:bottom w:val="nil"/>
          <w:right w:val="nil"/>
          <w:between w:val="nil"/>
        </w:pBdr>
        <w:spacing w:line="276" w:lineRule="auto"/>
        <w:jc w:val="both"/>
        <w:rPr>
          <w:b/>
          <w:color w:val="000000"/>
        </w:rPr>
      </w:pPr>
      <w:r>
        <w:rPr>
          <w:b/>
          <w:color w:val="000000"/>
        </w:rPr>
        <w:t>Collecte des données</w:t>
      </w:r>
    </w:p>
    <w:p w14:paraId="68EC7699" w14:textId="38A21D9B" w:rsidR="00E12EE8" w:rsidRDefault="0018052C" w:rsidP="005A41DF">
      <w:pPr>
        <w:numPr>
          <w:ilvl w:val="2"/>
          <w:numId w:val="3"/>
        </w:numPr>
        <w:pBdr>
          <w:top w:val="nil"/>
          <w:left w:val="nil"/>
          <w:bottom w:val="nil"/>
          <w:right w:val="nil"/>
          <w:between w:val="nil"/>
        </w:pBdr>
        <w:spacing w:line="276" w:lineRule="auto"/>
        <w:jc w:val="both"/>
        <w:rPr>
          <w:b/>
          <w:color w:val="000000"/>
        </w:rPr>
      </w:pPr>
      <w:r>
        <w:rPr>
          <w:b/>
          <w:color w:val="000000"/>
        </w:rPr>
        <w:t>Fiche d’information institutionnelle</w:t>
      </w:r>
      <w:r w:rsidR="00B91F10">
        <w:rPr>
          <w:b/>
          <w:color w:val="000000"/>
        </w:rPr>
        <w:t xml:space="preserve"> </w:t>
      </w:r>
      <w:r>
        <w:rPr>
          <w:b/>
          <w:color w:val="000000"/>
        </w:rPr>
        <w:t>–</w:t>
      </w:r>
      <w:r w:rsidR="00B91F10">
        <w:rPr>
          <w:b/>
          <w:color w:val="000000"/>
        </w:rPr>
        <w:t xml:space="preserve"> </w:t>
      </w:r>
      <w:r>
        <w:rPr>
          <w:color w:val="000000"/>
        </w:rPr>
        <w:t>décrit qui est chargé de remplir les fiches d’information institutionnelle, et de quelle manière :</w:t>
      </w:r>
    </w:p>
    <w:p w14:paraId="68EC769A" w14:textId="269E645E"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Collectez tout d'abord les informations tirées des recherches documentaires, puis celles tirées des entretiens informels</w:t>
      </w:r>
    </w:p>
    <w:p w14:paraId="68EC769B" w14:textId="0D67695A"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Expliquez comment les informations manquantes seront recueillies grâce aux entretiens avec les personnes décisionnaires clés.</w:t>
      </w:r>
    </w:p>
    <w:p w14:paraId="68EC769C" w14:textId="1722BA48"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 xml:space="preserve">Enquête </w:t>
      </w:r>
      <w:r>
        <w:rPr>
          <w:color w:val="000000"/>
        </w:rPr>
        <w:t xml:space="preserve">– décrivez comment les informations suivantes seront collectées, et qui sera chargé de la collecte : </w:t>
      </w:r>
    </w:p>
    <w:p w14:paraId="68EC769D" w14:textId="0B68F729" w:rsidR="00E12EE8" w:rsidRDefault="0018052C" w:rsidP="005A41DF">
      <w:pPr>
        <w:numPr>
          <w:ilvl w:val="3"/>
          <w:numId w:val="3"/>
        </w:numPr>
        <w:pBdr>
          <w:top w:val="nil"/>
          <w:left w:val="nil"/>
          <w:bottom w:val="nil"/>
          <w:right w:val="nil"/>
          <w:between w:val="nil"/>
        </w:pBdr>
        <w:spacing w:line="276" w:lineRule="auto"/>
        <w:jc w:val="both"/>
        <w:rPr>
          <w:color w:val="000000"/>
        </w:rPr>
      </w:pPr>
      <w:r>
        <w:rPr>
          <w:b/>
          <w:bCs/>
          <w:color w:val="000000"/>
        </w:rPr>
        <w:t>Nombre minimum</w:t>
      </w:r>
      <w:r>
        <w:rPr>
          <w:color w:val="000000"/>
        </w:rPr>
        <w:t xml:space="preserve"> de personnes interrogées : 380</w:t>
      </w:r>
      <w:r w:rsidR="007769BA">
        <w:rPr>
          <w:color w:val="000000"/>
        </w:rPr>
        <w:t xml:space="preserve"> dont</w:t>
      </w:r>
    </w:p>
    <w:p w14:paraId="68EC769E" w14:textId="77777777" w:rsidR="00E12EE8" w:rsidRDefault="0018052C" w:rsidP="005A41DF">
      <w:pPr>
        <w:numPr>
          <w:ilvl w:val="4"/>
          <w:numId w:val="3"/>
        </w:numPr>
        <w:pBdr>
          <w:top w:val="nil"/>
          <w:left w:val="nil"/>
          <w:bottom w:val="nil"/>
          <w:right w:val="nil"/>
          <w:between w:val="nil"/>
        </w:pBdr>
        <w:spacing w:line="276" w:lineRule="auto"/>
        <w:jc w:val="both"/>
        <w:rPr>
          <w:color w:val="000000"/>
        </w:rPr>
      </w:pPr>
      <w:proofErr w:type="gramStart"/>
      <w:r>
        <w:rPr>
          <w:color w:val="000000"/>
        </w:rPr>
        <w:t>½</w:t>
      </w:r>
      <w:proofErr w:type="gramEnd"/>
      <w:r>
        <w:rPr>
          <w:color w:val="000000"/>
        </w:rPr>
        <w:t xml:space="preserve"> hommes &amp; femmes</w:t>
      </w:r>
    </w:p>
    <w:p w14:paraId="68EC769F" w14:textId="7BBF9FB2" w:rsidR="00E12EE8" w:rsidRDefault="0018052C" w:rsidP="005A41DF">
      <w:pPr>
        <w:numPr>
          <w:ilvl w:val="4"/>
          <w:numId w:val="3"/>
        </w:numPr>
        <w:pBdr>
          <w:top w:val="nil"/>
          <w:left w:val="nil"/>
          <w:bottom w:val="nil"/>
          <w:right w:val="nil"/>
          <w:between w:val="nil"/>
        </w:pBdr>
        <w:spacing w:line="276" w:lineRule="auto"/>
        <w:jc w:val="both"/>
        <w:rPr>
          <w:color w:val="000000"/>
        </w:rPr>
      </w:pPr>
      <w:proofErr w:type="gramStart"/>
      <w:r>
        <w:rPr>
          <w:color w:val="000000"/>
        </w:rPr>
        <w:t>½</w:t>
      </w:r>
      <w:proofErr w:type="gramEnd"/>
      <w:r>
        <w:rPr>
          <w:color w:val="000000"/>
        </w:rPr>
        <w:t xml:space="preserve"> déployés &amp; non-déployés</w:t>
      </w:r>
    </w:p>
    <w:p w14:paraId="47C4C94C" w14:textId="365F2949" w:rsidR="003A1714" w:rsidRDefault="003A1714" w:rsidP="005A41DF">
      <w:pPr>
        <w:numPr>
          <w:ilvl w:val="3"/>
          <w:numId w:val="3"/>
        </w:numPr>
        <w:pBdr>
          <w:top w:val="nil"/>
          <w:left w:val="nil"/>
          <w:bottom w:val="nil"/>
          <w:right w:val="nil"/>
          <w:between w:val="nil"/>
        </w:pBdr>
        <w:spacing w:line="276" w:lineRule="auto"/>
        <w:jc w:val="both"/>
        <w:rPr>
          <w:color w:val="000000"/>
        </w:rPr>
      </w:pPr>
      <w:r>
        <w:rPr>
          <w:b/>
          <w:bCs/>
          <w:color w:val="000000"/>
        </w:rPr>
        <w:t xml:space="preserve">Grade : </w:t>
      </w:r>
      <w:r>
        <w:rPr>
          <w:color w:val="000000"/>
        </w:rPr>
        <w:t>expliquez comment la question des grades sera intégrée dans l’échantillon de l’enquête</w:t>
      </w:r>
    </w:p>
    <w:p w14:paraId="68EC76A0" w14:textId="6240F538" w:rsidR="00E12EE8" w:rsidRDefault="0018052C" w:rsidP="005A41DF">
      <w:pPr>
        <w:numPr>
          <w:ilvl w:val="3"/>
          <w:numId w:val="3"/>
        </w:numPr>
        <w:pBdr>
          <w:top w:val="nil"/>
          <w:left w:val="nil"/>
          <w:bottom w:val="nil"/>
          <w:right w:val="nil"/>
          <w:between w:val="nil"/>
        </w:pBdr>
        <w:spacing w:line="276" w:lineRule="auto"/>
        <w:jc w:val="both"/>
        <w:rPr>
          <w:color w:val="000000"/>
        </w:rPr>
      </w:pPr>
      <w:r>
        <w:rPr>
          <w:b/>
          <w:bCs/>
          <w:color w:val="000000"/>
        </w:rPr>
        <w:t>Méthode d'échantillonnage :</w:t>
      </w:r>
      <w:r>
        <w:rPr>
          <w:color w:val="000000"/>
        </w:rPr>
        <w:t xml:space="preserve"> décrivez la méthode d'échantillonnage utilisée</w:t>
      </w:r>
    </w:p>
    <w:p w14:paraId="68EC76A1" w14:textId="09AE6993" w:rsidR="00E12EE8" w:rsidRDefault="0018052C" w:rsidP="005A41DF">
      <w:pPr>
        <w:numPr>
          <w:ilvl w:val="4"/>
          <w:numId w:val="3"/>
        </w:numPr>
        <w:pBdr>
          <w:top w:val="nil"/>
          <w:left w:val="nil"/>
          <w:bottom w:val="nil"/>
          <w:right w:val="nil"/>
          <w:between w:val="nil"/>
        </w:pBdr>
        <w:spacing w:line="276" w:lineRule="auto"/>
        <w:jc w:val="both"/>
        <w:rPr>
          <w:color w:val="000000"/>
        </w:rPr>
      </w:pPr>
      <w:r>
        <w:rPr>
          <w:color w:val="000000"/>
        </w:rPr>
        <w:t>ex. quotas, aléatoire...</w:t>
      </w:r>
    </w:p>
    <w:p w14:paraId="5A9A216C" w14:textId="015E6921" w:rsidR="009F11AB" w:rsidRDefault="009F11AB" w:rsidP="005A41DF">
      <w:pPr>
        <w:pBdr>
          <w:top w:val="nil"/>
          <w:left w:val="nil"/>
          <w:bottom w:val="nil"/>
          <w:right w:val="nil"/>
          <w:between w:val="nil"/>
        </w:pBdr>
        <w:spacing w:line="276" w:lineRule="auto"/>
        <w:ind w:left="1440"/>
        <w:jc w:val="both"/>
        <w:rPr>
          <w:bCs/>
          <w:i/>
          <w:iCs/>
        </w:rPr>
      </w:pPr>
      <w:r>
        <w:rPr>
          <w:b/>
          <w:bCs/>
          <w:i/>
          <w:iCs/>
        </w:rPr>
        <w:t>REMARQUE :</w:t>
      </w:r>
      <w:r>
        <w:rPr>
          <w:bCs/>
          <w:i/>
          <w:iCs/>
        </w:rPr>
        <w:t xml:space="preserve"> L'équipe d'évaluation devrait avoir accès aux pourcentages portant sur les caractéristiques telles que le sexe, le grade, l’unité et l’unité géographique des personnes interrogées, afin de les utiliser pour générer un échantillon aléatoire.</w:t>
      </w:r>
    </w:p>
    <w:p w14:paraId="705B256B" w14:textId="54A586C8" w:rsidR="001456BD" w:rsidRPr="009F11AB" w:rsidRDefault="001456BD" w:rsidP="005A41DF">
      <w:pPr>
        <w:pBdr>
          <w:top w:val="nil"/>
          <w:left w:val="nil"/>
          <w:bottom w:val="nil"/>
          <w:right w:val="nil"/>
          <w:between w:val="nil"/>
        </w:pBdr>
        <w:spacing w:line="276" w:lineRule="auto"/>
        <w:ind w:left="720"/>
        <w:jc w:val="both"/>
        <w:rPr>
          <w:bCs/>
          <w:i/>
          <w:iCs/>
        </w:rPr>
      </w:pPr>
    </w:p>
    <w:p w14:paraId="68EC76A2" w14:textId="1DF3B509"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Localisations géographiques :</w:t>
      </w:r>
      <w:r>
        <w:rPr>
          <w:color w:val="000000"/>
        </w:rPr>
        <w:t xml:space="preserve"> décrivez comment les informations seront collectées à travers le pays, en intégrant notamment les lieux et unités régionales et nationales</w:t>
      </w:r>
    </w:p>
    <w:p w14:paraId="68EC76A3" w14:textId="3724B2C2" w:rsidR="00E12EE8" w:rsidRDefault="00D15626" w:rsidP="005A41DF">
      <w:pPr>
        <w:numPr>
          <w:ilvl w:val="2"/>
          <w:numId w:val="3"/>
        </w:numPr>
        <w:pBdr>
          <w:top w:val="nil"/>
          <w:left w:val="nil"/>
          <w:bottom w:val="nil"/>
          <w:right w:val="nil"/>
          <w:between w:val="nil"/>
        </w:pBdr>
        <w:spacing w:line="276" w:lineRule="auto"/>
        <w:jc w:val="both"/>
        <w:rPr>
          <w:color w:val="000000"/>
        </w:rPr>
      </w:pPr>
      <w:r>
        <w:rPr>
          <w:b/>
          <w:bCs/>
          <w:color w:val="000000"/>
        </w:rPr>
        <w:t>Enquêteurs</w:t>
      </w:r>
      <w:r w:rsidR="0018052C">
        <w:rPr>
          <w:b/>
          <w:bCs/>
          <w:color w:val="000000"/>
        </w:rPr>
        <w:t xml:space="preserve"> : </w:t>
      </w:r>
      <w:r w:rsidR="0018052C">
        <w:rPr>
          <w:color w:val="000000"/>
        </w:rPr>
        <w:t>décrivez les étapes à suivre pour assurer que :</w:t>
      </w:r>
    </w:p>
    <w:p w14:paraId="68EC76A4" w14:textId="1AE0738E"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 xml:space="preserve">Les </w:t>
      </w:r>
      <w:r w:rsidR="00D15626">
        <w:rPr>
          <w:color w:val="000000"/>
        </w:rPr>
        <w:t>enquêteurs</w:t>
      </w:r>
      <w:r>
        <w:rPr>
          <w:color w:val="000000"/>
        </w:rPr>
        <w:t xml:space="preserve"> sont bien formés sur la méthodologie, les logiciels et la déontologie de l’enquête,</w:t>
      </w:r>
    </w:p>
    <w:p w14:paraId="68EC76A5" w14:textId="630397CB"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 xml:space="preserve">Les </w:t>
      </w:r>
      <w:r w:rsidR="00D15626">
        <w:rPr>
          <w:color w:val="000000"/>
        </w:rPr>
        <w:t>enquêteurs</w:t>
      </w:r>
      <w:r>
        <w:rPr>
          <w:color w:val="000000"/>
        </w:rPr>
        <w:t xml:space="preserve"> sont entièrement indépendants de l’institution de sécurité,</w:t>
      </w:r>
    </w:p>
    <w:p w14:paraId="68EC76A6" w14:textId="6F1F4889"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lastRenderedPageBreak/>
        <w:t>L’équipe d</w:t>
      </w:r>
      <w:r w:rsidR="00D15626">
        <w:rPr>
          <w:color w:val="000000"/>
        </w:rPr>
        <w:t>’enquêteurs</w:t>
      </w:r>
      <w:r>
        <w:rPr>
          <w:color w:val="000000"/>
        </w:rPr>
        <w:t xml:space="preserve"> </w:t>
      </w:r>
      <w:r w:rsidR="00D15626">
        <w:rPr>
          <w:color w:val="000000"/>
        </w:rPr>
        <w:t>est</w:t>
      </w:r>
      <w:r>
        <w:rPr>
          <w:color w:val="000000"/>
        </w:rPr>
        <w:t xml:space="preserve"> composée de femmes et d’hommes, pour permettre aux chercheurs d’interroger plus facilement les femmes.</w:t>
      </w:r>
    </w:p>
    <w:p w14:paraId="68EC76A7" w14:textId="77777777"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Langue</w:t>
      </w:r>
      <w:r>
        <w:rPr>
          <w:color w:val="000000"/>
        </w:rPr>
        <w:t> : expliquez comment les exigences linguistiques seront appliquées</w:t>
      </w:r>
    </w:p>
    <w:p w14:paraId="3821D226" w14:textId="77777777" w:rsidR="00FD0A7E" w:rsidRPr="00FD0A7E" w:rsidRDefault="00FD0A7E" w:rsidP="00FD0A7E">
      <w:pPr>
        <w:numPr>
          <w:ilvl w:val="2"/>
          <w:numId w:val="3"/>
        </w:numPr>
        <w:pBdr>
          <w:top w:val="nil"/>
          <w:left w:val="nil"/>
          <w:bottom w:val="nil"/>
          <w:right w:val="nil"/>
          <w:between w:val="nil"/>
        </w:pBdr>
        <w:spacing w:line="276" w:lineRule="auto"/>
        <w:jc w:val="both"/>
        <w:rPr>
          <w:b/>
          <w:color w:val="000000"/>
        </w:rPr>
      </w:pPr>
      <w:r w:rsidRPr="00FD0A7E">
        <w:rPr>
          <w:b/>
          <w:color w:val="000000"/>
        </w:rPr>
        <w:t>Spécifications techniques des tablettes</w:t>
      </w:r>
    </w:p>
    <w:p w14:paraId="6BA8EC4A" w14:textId="52AF84AD" w:rsidR="00CF5CA7" w:rsidRPr="00FD0A7E" w:rsidRDefault="006E1016" w:rsidP="00FD0A7E">
      <w:pPr>
        <w:numPr>
          <w:ilvl w:val="3"/>
          <w:numId w:val="3"/>
        </w:numPr>
        <w:pBdr>
          <w:top w:val="nil"/>
          <w:left w:val="nil"/>
          <w:bottom w:val="nil"/>
          <w:right w:val="nil"/>
          <w:between w:val="nil"/>
        </w:pBdr>
        <w:spacing w:line="276" w:lineRule="auto"/>
        <w:jc w:val="both"/>
        <w:rPr>
          <w:color w:val="000000"/>
        </w:rPr>
      </w:pPr>
      <w:r>
        <w:rPr>
          <w:color w:val="000000"/>
        </w:rPr>
        <w:t>Demandez au Fonds le document</w:t>
      </w:r>
      <w:r w:rsidR="006C5B6F">
        <w:rPr>
          <w:color w:val="000000"/>
        </w:rPr>
        <w:t xml:space="preserve"> </w:t>
      </w:r>
      <w:r w:rsidR="00FD0A7E" w:rsidRPr="00FD0A7E">
        <w:rPr>
          <w:color w:val="000000"/>
        </w:rPr>
        <w:t>Spécifications techniques des tablettes</w:t>
      </w:r>
    </w:p>
    <w:p w14:paraId="68EC76A8" w14:textId="54DEA0B5" w:rsidR="00E12EE8" w:rsidRDefault="0018052C" w:rsidP="005A41DF">
      <w:pPr>
        <w:numPr>
          <w:ilvl w:val="2"/>
          <w:numId w:val="3"/>
        </w:numPr>
        <w:pBdr>
          <w:top w:val="nil"/>
          <w:left w:val="nil"/>
          <w:bottom w:val="nil"/>
          <w:right w:val="nil"/>
          <w:between w:val="nil"/>
        </w:pBdr>
        <w:spacing w:line="276" w:lineRule="auto"/>
        <w:jc w:val="both"/>
        <w:rPr>
          <w:color w:val="000000"/>
        </w:rPr>
      </w:pPr>
      <w:r>
        <w:rPr>
          <w:b/>
          <w:color w:val="000000"/>
        </w:rPr>
        <w:t>Type de logiciel</w:t>
      </w:r>
      <w:r>
        <w:rPr>
          <w:color w:val="000000"/>
        </w:rPr>
        <w:t xml:space="preserve"> </w:t>
      </w:r>
      <w:r>
        <w:rPr>
          <w:b/>
          <w:color w:val="000000"/>
        </w:rPr>
        <w:t>d'analyse :</w:t>
      </w:r>
    </w:p>
    <w:p w14:paraId="68EC76A9" w14:textId="3EB084FA" w:rsidR="00E12EE8" w:rsidRDefault="00721285" w:rsidP="005A41DF">
      <w:pPr>
        <w:numPr>
          <w:ilvl w:val="3"/>
          <w:numId w:val="3"/>
        </w:numPr>
        <w:pBdr>
          <w:top w:val="nil"/>
          <w:left w:val="nil"/>
          <w:bottom w:val="nil"/>
          <w:right w:val="nil"/>
          <w:between w:val="nil"/>
        </w:pBdr>
        <w:spacing w:line="276" w:lineRule="auto"/>
        <w:jc w:val="both"/>
        <w:rPr>
          <w:color w:val="000000"/>
        </w:rPr>
      </w:pPr>
      <w:r>
        <w:rPr>
          <w:color w:val="000000"/>
        </w:rPr>
        <w:t>Présentez le logiciel d'analyse qui sera utilisé, et la façon dont sera assurée l’anonymat et la sécurité des données,</w:t>
      </w:r>
    </w:p>
    <w:p w14:paraId="68EC76AA" w14:textId="1E2E9AFF" w:rsidR="00E12EE8" w:rsidRDefault="007769BA" w:rsidP="005A41DF">
      <w:pPr>
        <w:numPr>
          <w:ilvl w:val="3"/>
          <w:numId w:val="3"/>
        </w:numPr>
        <w:pBdr>
          <w:top w:val="nil"/>
          <w:left w:val="nil"/>
          <w:bottom w:val="nil"/>
          <w:right w:val="nil"/>
          <w:between w:val="nil"/>
        </w:pBdr>
        <w:spacing w:line="276" w:lineRule="auto"/>
        <w:jc w:val="both"/>
        <w:rPr>
          <w:color w:val="000000"/>
        </w:rPr>
      </w:pPr>
      <w:r>
        <w:rPr>
          <w:color w:val="000000"/>
        </w:rPr>
        <w:t>Confirmez</w:t>
      </w:r>
      <w:r w:rsidR="0018052C">
        <w:rPr>
          <w:color w:val="000000"/>
        </w:rPr>
        <w:t xml:space="preserve"> que le logiciel d'analyse proposé est bien disponible au niveau national </w:t>
      </w:r>
    </w:p>
    <w:p w14:paraId="68EC76AB" w14:textId="77777777"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Localisation/contextualisation de l’enquête :</w:t>
      </w:r>
      <w:r>
        <w:rPr>
          <w:color w:val="000000"/>
        </w:rPr>
        <w:t xml:space="preserve"> décrivez :</w:t>
      </w:r>
    </w:p>
    <w:p w14:paraId="68EC76AC" w14:textId="6F8E3C69"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De quelle façon l’enquête sera localisée, c’est à dire adaptée et reformulée en fonction du contexte national (plutôt que de retirer ou supprimer des questions),</w:t>
      </w:r>
    </w:p>
    <w:p w14:paraId="68EC76AD" w14:textId="12AE8AE1"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Comment le groupe de travail de l’institution de sécurité</w:t>
      </w:r>
      <w:r w:rsidR="007769BA">
        <w:rPr>
          <w:color w:val="000000"/>
        </w:rPr>
        <w:t xml:space="preserve"> </w:t>
      </w:r>
      <w:r>
        <w:rPr>
          <w:color w:val="000000"/>
        </w:rPr>
        <w:t>sera impliqué en amont pour éviter la résistance de l’institution lors de la conduite de l’enquête.</w:t>
      </w:r>
    </w:p>
    <w:p w14:paraId="68EC76AE" w14:textId="77777777"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 xml:space="preserve">Programmation et conduite de l’enquête : </w:t>
      </w:r>
      <w:r>
        <w:rPr>
          <w:color w:val="000000"/>
        </w:rPr>
        <w:t>décrivez :</w:t>
      </w:r>
    </w:p>
    <w:p w14:paraId="68EC76AF" w14:textId="4D129681"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 xml:space="preserve">Comment le logiciel et les questions de l’enquête seront testées </w:t>
      </w:r>
    </w:p>
    <w:p w14:paraId="68EC76B0" w14:textId="3365690D"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Vos plans pour une seconde localisation (nécessaire pour assurer que toutes les questions sont bien adaptées au contexte)</w:t>
      </w:r>
    </w:p>
    <w:p w14:paraId="68EC76B1" w14:textId="65509409"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Entretiens avec les principales personnes décisionnaires</w:t>
      </w:r>
      <w:r w:rsidR="00D15626">
        <w:rPr>
          <w:b/>
          <w:bCs/>
          <w:color w:val="000000"/>
        </w:rPr>
        <w:t> :</w:t>
      </w:r>
      <w:r>
        <w:rPr>
          <w:color w:val="000000"/>
        </w:rPr>
        <w:t xml:space="preserve"> </w:t>
      </w:r>
      <w:r w:rsidR="00D15626">
        <w:rPr>
          <w:color w:val="000000"/>
        </w:rPr>
        <w:t>d</w:t>
      </w:r>
      <w:r>
        <w:rPr>
          <w:color w:val="000000"/>
        </w:rPr>
        <w:t>écrivez qui sera responsable des activités suivantes, et comment celles-ci se dérouleront :</w:t>
      </w:r>
    </w:p>
    <w:p w14:paraId="68EC76B2" w14:textId="023988FE" w:rsidR="00E12EE8" w:rsidRDefault="00AB1104" w:rsidP="005A41DF">
      <w:pPr>
        <w:numPr>
          <w:ilvl w:val="3"/>
          <w:numId w:val="3"/>
        </w:numPr>
        <w:pBdr>
          <w:top w:val="nil"/>
          <w:left w:val="nil"/>
          <w:bottom w:val="nil"/>
          <w:right w:val="nil"/>
          <w:between w:val="nil"/>
        </w:pBdr>
        <w:spacing w:line="276" w:lineRule="auto"/>
        <w:jc w:val="both"/>
        <w:rPr>
          <w:color w:val="000000"/>
        </w:rPr>
      </w:pPr>
      <w:r>
        <w:rPr>
          <w:color w:val="000000"/>
        </w:rPr>
        <w:t>Cartographie</w:t>
      </w:r>
      <w:r w:rsidR="00D15626">
        <w:rPr>
          <w:color w:val="000000"/>
        </w:rPr>
        <w:t>z</w:t>
      </w:r>
      <w:r>
        <w:rPr>
          <w:color w:val="000000"/>
        </w:rPr>
        <w:t xml:space="preserve"> les parties prenantes pour définir les personnes à interroger</w:t>
      </w:r>
    </w:p>
    <w:p w14:paraId="68EC76B3" w14:textId="352BE16B" w:rsidR="00E12EE8" w:rsidRDefault="00AB1104" w:rsidP="005A41DF">
      <w:pPr>
        <w:numPr>
          <w:ilvl w:val="3"/>
          <w:numId w:val="3"/>
        </w:numPr>
        <w:pBdr>
          <w:top w:val="nil"/>
          <w:left w:val="nil"/>
          <w:bottom w:val="nil"/>
          <w:right w:val="nil"/>
          <w:between w:val="nil"/>
        </w:pBdr>
        <w:spacing w:line="276" w:lineRule="auto"/>
        <w:jc w:val="both"/>
        <w:rPr>
          <w:color w:val="000000"/>
        </w:rPr>
      </w:pPr>
      <w:r>
        <w:rPr>
          <w:color w:val="000000"/>
        </w:rPr>
        <w:t>Répertorie</w:t>
      </w:r>
      <w:r w:rsidR="00D15626">
        <w:rPr>
          <w:color w:val="000000"/>
        </w:rPr>
        <w:t>z</w:t>
      </w:r>
      <w:r>
        <w:rPr>
          <w:color w:val="000000"/>
        </w:rPr>
        <w:t xml:space="preserve"> les personnes décisionnaires/agences gouvernementales etc.</w:t>
      </w:r>
    </w:p>
    <w:p w14:paraId="68EC76B4" w14:textId="26CF9AEE" w:rsidR="00E12EE8" w:rsidRDefault="00E90178" w:rsidP="005A41DF">
      <w:pPr>
        <w:numPr>
          <w:ilvl w:val="3"/>
          <w:numId w:val="3"/>
        </w:numPr>
        <w:pBdr>
          <w:top w:val="nil"/>
          <w:left w:val="nil"/>
          <w:bottom w:val="nil"/>
          <w:right w:val="nil"/>
          <w:between w:val="nil"/>
        </w:pBdr>
        <w:spacing w:line="276" w:lineRule="auto"/>
        <w:jc w:val="both"/>
        <w:rPr>
          <w:color w:val="000000"/>
        </w:rPr>
      </w:pPr>
      <w:r>
        <w:rPr>
          <w:color w:val="000000"/>
        </w:rPr>
        <w:t>Condui</w:t>
      </w:r>
      <w:r w:rsidR="00D15626">
        <w:rPr>
          <w:color w:val="000000"/>
        </w:rPr>
        <w:t>sez</w:t>
      </w:r>
      <w:r>
        <w:rPr>
          <w:color w:val="000000"/>
        </w:rPr>
        <w:t xml:space="preserve"> les entretiens avec des personnes décisionnaires hautes-gradées, de préférence en personne, en assurant un minimum de 30 personnes interrogées (hommes et femmes). La diversité des genres devra être prise en compte à tout moment. </w:t>
      </w:r>
    </w:p>
    <w:p w14:paraId="68EC76B5"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B6" w14:textId="05777661" w:rsidR="00E12EE8" w:rsidRDefault="0018052C" w:rsidP="005A41DF">
      <w:pPr>
        <w:numPr>
          <w:ilvl w:val="1"/>
          <w:numId w:val="3"/>
        </w:numPr>
        <w:pBdr>
          <w:top w:val="nil"/>
          <w:left w:val="nil"/>
          <w:bottom w:val="nil"/>
          <w:right w:val="nil"/>
          <w:between w:val="nil"/>
        </w:pBdr>
        <w:spacing w:line="276" w:lineRule="auto"/>
        <w:jc w:val="both"/>
        <w:rPr>
          <w:b/>
          <w:color w:val="000000"/>
        </w:rPr>
      </w:pPr>
      <w:r>
        <w:rPr>
          <w:b/>
          <w:bCs/>
          <w:color w:val="000000"/>
        </w:rPr>
        <w:t>Analyse des données et rédaction du rapport :</w:t>
      </w:r>
      <w:r>
        <w:rPr>
          <w:color w:val="000000"/>
        </w:rPr>
        <w:t xml:space="preserve"> décrivez qui sera chargé, et comment vous prévoyez de :</w:t>
      </w:r>
    </w:p>
    <w:p w14:paraId="68EC76B7" w14:textId="454C1792" w:rsidR="00E12EE8" w:rsidRDefault="0018052C" w:rsidP="005A41DF">
      <w:pPr>
        <w:numPr>
          <w:ilvl w:val="2"/>
          <w:numId w:val="3"/>
        </w:numPr>
        <w:pBdr>
          <w:top w:val="nil"/>
          <w:left w:val="nil"/>
          <w:bottom w:val="nil"/>
          <w:right w:val="nil"/>
          <w:between w:val="nil"/>
        </w:pBdr>
        <w:spacing w:line="276" w:lineRule="auto"/>
        <w:jc w:val="both"/>
        <w:rPr>
          <w:color w:val="000000"/>
        </w:rPr>
      </w:pPr>
      <w:r>
        <w:rPr>
          <w:color w:val="000000"/>
        </w:rPr>
        <w:t>Analyser les données issues des trois outils de collecte des données,</w:t>
      </w:r>
    </w:p>
    <w:p w14:paraId="68EC76B8" w14:textId="6728CED1" w:rsidR="00E12EE8" w:rsidRDefault="0018052C" w:rsidP="005A41DF">
      <w:pPr>
        <w:numPr>
          <w:ilvl w:val="2"/>
          <w:numId w:val="3"/>
        </w:numPr>
        <w:pBdr>
          <w:top w:val="nil"/>
          <w:left w:val="nil"/>
          <w:bottom w:val="nil"/>
          <w:right w:val="nil"/>
          <w:between w:val="nil"/>
        </w:pBdr>
        <w:spacing w:line="276" w:lineRule="auto"/>
        <w:jc w:val="both"/>
        <w:rPr>
          <w:color w:val="000000"/>
        </w:rPr>
      </w:pPr>
      <w:r>
        <w:rPr>
          <w:color w:val="000000"/>
        </w:rPr>
        <w:t>Remplir l</w:t>
      </w:r>
      <w:r w:rsidR="007769BA">
        <w:rPr>
          <w:color w:val="000000"/>
        </w:rPr>
        <w:t>a</w:t>
      </w:r>
      <w:r>
        <w:rPr>
          <w:color w:val="000000"/>
        </w:rPr>
        <w:t xml:space="preserve"> fiche d’indicateurs MOWIP,</w:t>
      </w:r>
    </w:p>
    <w:p w14:paraId="68EC76B9" w14:textId="67DA8AC6" w:rsidR="00E12EE8" w:rsidRDefault="0018052C" w:rsidP="005A41DF">
      <w:pPr>
        <w:numPr>
          <w:ilvl w:val="2"/>
          <w:numId w:val="3"/>
        </w:numPr>
        <w:pBdr>
          <w:top w:val="nil"/>
          <w:left w:val="nil"/>
          <w:bottom w:val="nil"/>
          <w:right w:val="nil"/>
          <w:between w:val="nil"/>
        </w:pBdr>
        <w:spacing w:line="276" w:lineRule="auto"/>
        <w:jc w:val="both"/>
        <w:rPr>
          <w:color w:val="000000"/>
        </w:rPr>
      </w:pPr>
      <w:r>
        <w:rPr>
          <w:color w:val="000000"/>
        </w:rPr>
        <w:t>Rédiger le rapport final, en veillant à ce que le rédacteur du rapport ait bien pris part au processus MOWIP et dispose d’une fine connaissance du contexte général.</w:t>
      </w:r>
    </w:p>
    <w:p w14:paraId="68EC76BA"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BB" w14:textId="38063A9D" w:rsidR="00E12EE8" w:rsidRDefault="0018052C" w:rsidP="005A41DF">
      <w:pPr>
        <w:numPr>
          <w:ilvl w:val="1"/>
          <w:numId w:val="3"/>
        </w:numPr>
        <w:pBdr>
          <w:top w:val="nil"/>
          <w:left w:val="nil"/>
          <w:bottom w:val="nil"/>
          <w:right w:val="nil"/>
          <w:between w:val="nil"/>
        </w:pBdr>
        <w:spacing w:line="276" w:lineRule="auto"/>
        <w:jc w:val="both"/>
        <w:rPr>
          <w:b/>
          <w:color w:val="000000"/>
        </w:rPr>
      </w:pPr>
      <w:r>
        <w:rPr>
          <w:b/>
          <w:bCs/>
          <w:color w:val="000000"/>
        </w:rPr>
        <w:t>Validation et atelier de validation :</w:t>
      </w:r>
      <w:r>
        <w:rPr>
          <w:color w:val="000000"/>
        </w:rPr>
        <w:t xml:space="preserve"> décrivez qui sera chargé des activités suivantes, et de quelle manière celles-ci seront exécutées :</w:t>
      </w:r>
    </w:p>
    <w:p w14:paraId="68EC76BC" w14:textId="53051984"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Présentation orale</w:t>
      </w:r>
      <w:r>
        <w:rPr>
          <w:color w:val="000000"/>
        </w:rPr>
        <w:t xml:space="preserve"> à la hiérarchie de l’institution de sécurité par le partenaire/équipe d'</w:t>
      </w:r>
      <w:r>
        <w:rPr>
          <w:b/>
          <w:bCs/>
          <w:color w:val="000000"/>
        </w:rPr>
        <w:t>évaluation</w:t>
      </w:r>
      <w:r>
        <w:rPr>
          <w:color w:val="000000"/>
        </w:rPr>
        <w:t xml:space="preserve"> ou l’institution/partenaire de </w:t>
      </w:r>
      <w:r>
        <w:rPr>
          <w:b/>
          <w:bCs/>
          <w:color w:val="000000"/>
        </w:rPr>
        <w:t>recherche</w:t>
      </w:r>
      <w:r>
        <w:rPr>
          <w:color w:val="000000"/>
        </w:rPr>
        <w:t>, en amont de l'atelier de validation</w:t>
      </w:r>
    </w:p>
    <w:p w14:paraId="68EC76BD" w14:textId="23930B5C"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Atelier de validation :</w:t>
      </w:r>
      <w:r w:rsidR="007769BA">
        <w:rPr>
          <w:b/>
          <w:bCs/>
          <w:color w:val="000000"/>
        </w:rPr>
        <w:t xml:space="preserve"> </w:t>
      </w:r>
      <w:r>
        <w:rPr>
          <w:color w:val="000000"/>
        </w:rPr>
        <w:t>comment le partenaire/équipe d'</w:t>
      </w:r>
      <w:r>
        <w:rPr>
          <w:b/>
          <w:bCs/>
          <w:color w:val="000000"/>
        </w:rPr>
        <w:t>évaluation</w:t>
      </w:r>
      <w:r>
        <w:rPr>
          <w:color w:val="000000"/>
        </w:rPr>
        <w:t xml:space="preserve"> ou l’institution/partenaire de </w:t>
      </w:r>
      <w:r>
        <w:rPr>
          <w:b/>
          <w:bCs/>
          <w:color w:val="000000"/>
        </w:rPr>
        <w:t>recherche</w:t>
      </w:r>
      <w:r>
        <w:rPr>
          <w:color w:val="000000"/>
        </w:rPr>
        <w:t xml:space="preserve"> vont-ils mener l’atelier de validation en vue d’établir les deux rapports finaux complets suivants (</w:t>
      </w:r>
      <w:r>
        <w:t xml:space="preserve">pour en savoir plus sur la planification et la conduite d’un atelier de validation, consultez la section 6.2 de la </w:t>
      </w:r>
      <w:hyperlink r:id="rId18" w:history="1">
        <w:r>
          <w:rPr>
            <w:rStyle w:val="Hyperlink"/>
          </w:rPr>
          <w:t>Méthodologie MOWIP du DCAF</w:t>
        </w:r>
      </w:hyperlink>
      <w:r>
        <w:t>)</w:t>
      </w:r>
      <w:r>
        <w:rPr>
          <w:color w:val="000000"/>
        </w:rPr>
        <w:t> :</w:t>
      </w:r>
    </w:p>
    <w:p w14:paraId="68EC76BE" w14:textId="05B0B23A" w:rsidR="00E12EE8" w:rsidRDefault="0018052C" w:rsidP="005A41DF">
      <w:pPr>
        <w:numPr>
          <w:ilvl w:val="3"/>
          <w:numId w:val="3"/>
        </w:numPr>
        <w:pBdr>
          <w:top w:val="nil"/>
          <w:left w:val="nil"/>
          <w:bottom w:val="nil"/>
          <w:right w:val="nil"/>
          <w:between w:val="nil"/>
        </w:pBdr>
        <w:spacing w:line="276" w:lineRule="auto"/>
        <w:jc w:val="both"/>
        <w:rPr>
          <w:color w:val="000000"/>
        </w:rPr>
      </w:pPr>
      <w:r>
        <w:rPr>
          <w:b/>
          <w:bCs/>
          <w:color w:val="000000"/>
        </w:rPr>
        <w:t>Rapport interne</w:t>
      </w:r>
      <w:r>
        <w:rPr>
          <w:color w:val="000000"/>
        </w:rPr>
        <w:t xml:space="preserve"> avec recommandations</w:t>
      </w:r>
      <w:r w:rsidR="007769BA">
        <w:rPr>
          <w:color w:val="000000"/>
        </w:rPr>
        <w:t xml:space="preserve"> </w:t>
      </w:r>
      <w:r>
        <w:rPr>
          <w:color w:val="000000"/>
        </w:rPr>
        <w:t>– destiné à l’institution de sécurité du T/PCC, et à partager au Secrétariat du Fonds (confidentiel)</w:t>
      </w:r>
    </w:p>
    <w:p w14:paraId="68EC76BF" w14:textId="2C217E62" w:rsidR="00E12EE8" w:rsidRDefault="0018052C" w:rsidP="005A41DF">
      <w:pPr>
        <w:numPr>
          <w:ilvl w:val="3"/>
          <w:numId w:val="3"/>
        </w:numPr>
        <w:pBdr>
          <w:top w:val="nil"/>
          <w:left w:val="nil"/>
          <w:bottom w:val="nil"/>
          <w:right w:val="nil"/>
          <w:between w:val="nil"/>
        </w:pBdr>
        <w:spacing w:after="200" w:line="276" w:lineRule="auto"/>
        <w:jc w:val="both"/>
        <w:rPr>
          <w:color w:val="000000"/>
        </w:rPr>
      </w:pPr>
      <w:r>
        <w:rPr>
          <w:b/>
          <w:bCs/>
          <w:color w:val="000000"/>
        </w:rPr>
        <w:lastRenderedPageBreak/>
        <w:t>Rapport externe</w:t>
      </w:r>
      <w:r>
        <w:rPr>
          <w:color w:val="000000"/>
        </w:rPr>
        <w:t xml:space="preserve"> avec recommandations – destiné au Fonds et à la communauté du maintien de la paix, publication disponible en ligne.</w:t>
      </w:r>
    </w:p>
    <w:p w14:paraId="68EC76C0" w14:textId="6DC42D03" w:rsidR="00E12EE8" w:rsidRPr="000A6347" w:rsidRDefault="0018052C" w:rsidP="005A41DF">
      <w:pPr>
        <w:numPr>
          <w:ilvl w:val="1"/>
          <w:numId w:val="3"/>
        </w:numPr>
        <w:pBdr>
          <w:top w:val="nil"/>
          <w:left w:val="nil"/>
          <w:bottom w:val="nil"/>
          <w:right w:val="nil"/>
          <w:between w:val="nil"/>
        </w:pBdr>
        <w:spacing w:after="200" w:line="276" w:lineRule="auto"/>
        <w:jc w:val="both"/>
      </w:pPr>
      <w:r>
        <w:rPr>
          <w:b/>
          <w:bCs/>
          <w:color w:val="000000"/>
        </w:rPr>
        <w:t xml:space="preserve">Diffusion du rapport : </w:t>
      </w:r>
      <w:r>
        <w:rPr>
          <w:color w:val="000000"/>
        </w:rPr>
        <w:t>décrivez comment le rapport externe sera diffusé au sein de l’institution de sécurité, notamment au niveau régional, mais également auprès de publics plus larges comme à la société civile, aux bailleurs, à la communauté du maintien de la paix, etc.</w:t>
      </w:r>
    </w:p>
    <w:p w14:paraId="20AFC4A7" w14:textId="4EC875AE" w:rsidR="000A6347" w:rsidRPr="00A66DA6" w:rsidRDefault="000A6347" w:rsidP="005A41DF">
      <w:pPr>
        <w:pBdr>
          <w:top w:val="nil"/>
          <w:left w:val="nil"/>
          <w:bottom w:val="nil"/>
          <w:right w:val="nil"/>
          <w:between w:val="nil"/>
        </w:pBdr>
        <w:spacing w:after="200" w:line="276" w:lineRule="auto"/>
        <w:ind w:left="720"/>
        <w:jc w:val="both"/>
        <w:rPr>
          <w:i/>
          <w:iCs/>
          <w:color w:val="000000"/>
        </w:rPr>
      </w:pPr>
      <w:r>
        <w:rPr>
          <w:b/>
          <w:bCs/>
          <w:i/>
          <w:iCs/>
          <w:color w:val="000000"/>
        </w:rPr>
        <w:t>Remarque </w:t>
      </w:r>
      <w:r>
        <w:rPr>
          <w:i/>
          <w:iCs/>
          <w:color w:val="000000"/>
        </w:rPr>
        <w:t>: la publication d’un rapport externe et public constitue une expression de l'engagement de l'institution de sécurité à contribuer à l'augmentation de la participation des femmes dans les opérations de paix et à la mise en œuvre du Programme Femmes, paix et sécurité.</w:t>
      </w:r>
    </w:p>
    <w:p w14:paraId="68EC76C1" w14:textId="4142333C" w:rsidR="00E12EE8" w:rsidRDefault="00A66DA6" w:rsidP="00A66DA6">
      <w:pPr>
        <w:pStyle w:val="Heading1"/>
        <w:jc w:val="center"/>
        <w:rPr>
          <w:u w:val="single"/>
        </w:rPr>
      </w:pPr>
      <w:r>
        <w:br w:type="page"/>
      </w:r>
      <w:r>
        <w:rPr>
          <w:u w:val="single"/>
        </w:rPr>
        <w:lastRenderedPageBreak/>
        <w:t>Répartition des tâches (annexe à la proposition technique)</w:t>
      </w:r>
    </w:p>
    <w:p w14:paraId="68EC76C2" w14:textId="2C6534FE" w:rsidR="00E12EE8" w:rsidRDefault="00E12EE8">
      <w:pPr>
        <w:rPr>
          <w:u w:val="single"/>
        </w:rPr>
      </w:pPr>
    </w:p>
    <w:p w14:paraId="68EC76C3" w14:textId="589ABCB4" w:rsidR="00E12EE8" w:rsidRDefault="0018052C">
      <w:r>
        <w:t xml:space="preserve">Vous trouverez ci-dessous les principales activités </w:t>
      </w:r>
      <w:r>
        <w:rPr>
          <w:u w:val="single"/>
        </w:rPr>
        <w:t>qui doivent</w:t>
      </w:r>
      <w:r>
        <w:t xml:space="preserve"> être convenues et attribuées au partenaire/équipe d'</w:t>
      </w:r>
      <w:r>
        <w:rPr>
          <w:b/>
          <w:bCs/>
        </w:rPr>
        <w:t>évaluation</w:t>
      </w:r>
      <w:r>
        <w:t xml:space="preserve">, au partenaire/institution de </w:t>
      </w:r>
      <w:r>
        <w:rPr>
          <w:b/>
          <w:bCs/>
        </w:rPr>
        <w:t>recherche</w:t>
      </w:r>
      <w:r>
        <w:t xml:space="preserve"> ou au</w:t>
      </w:r>
      <w:r>
        <w:rPr>
          <w:i/>
          <w:iCs/>
        </w:rPr>
        <w:t xml:space="preserve"> Cornell GSS Lab</w:t>
      </w:r>
      <w:r>
        <w:t xml:space="preserve"> (dans les modèles de partenariat A et B). </w:t>
      </w:r>
      <w:r>
        <w:rPr>
          <w:b/>
          <w:bCs/>
        </w:rPr>
        <w:t>Intégrez ce tableau dans son intégralité à votre document de proposition technique, dans le cadre de votre proposition technique.</w:t>
      </w:r>
      <w:r w:rsidR="006C5B6F">
        <w:rPr>
          <w:b/>
          <w:bCs/>
        </w:rPr>
        <w:t xml:space="preserve"> </w:t>
      </w:r>
      <w:r w:rsidR="006C5B6F" w:rsidRPr="006C5B6F">
        <w:rPr>
          <w:highlight w:val="yellow"/>
        </w:rPr>
        <w:t>Veillez à ce que chacune des étapes ci-dessous soit explicitement mentionnée dans votre proposition technique.</w:t>
      </w:r>
    </w:p>
    <w:p w14:paraId="1FEA8FBE" w14:textId="77777777" w:rsidR="00F24E68" w:rsidRDefault="00F24E68"/>
    <w:p w14:paraId="6304D4FC" w14:textId="4B0F058F" w:rsidR="00951D13" w:rsidRDefault="00A421CA">
      <w:r>
        <w:t>Dans la colonne « Organisation responsable</w:t>
      </w:r>
      <w:r w:rsidR="007769BA">
        <w:t> »</w:t>
      </w:r>
      <w:r>
        <w:t>, écrivez le nom de l’organisation responsable de c</w:t>
      </w:r>
      <w:r w:rsidR="006C5B6F">
        <w:t>haque</w:t>
      </w:r>
      <w:r>
        <w:t xml:space="preserve"> activité. </w:t>
      </w:r>
    </w:p>
    <w:p w14:paraId="09925137" w14:textId="77777777" w:rsidR="006C5B6F" w:rsidRDefault="006C5B6F"/>
    <w:tbl>
      <w:tblPr>
        <w:tblStyle w:val="TableGrid"/>
        <w:tblW w:w="0" w:type="auto"/>
        <w:tblInd w:w="38" w:type="dxa"/>
        <w:tblLook w:val="04A0" w:firstRow="1" w:lastRow="0" w:firstColumn="1" w:lastColumn="0" w:noHBand="0" w:noVBand="1"/>
      </w:tblPr>
      <w:tblGrid>
        <w:gridCol w:w="440"/>
        <w:gridCol w:w="6989"/>
        <w:gridCol w:w="1405"/>
        <w:gridCol w:w="1198"/>
        <w:tblGridChange w:id="1">
          <w:tblGrid>
            <w:gridCol w:w="440"/>
            <w:gridCol w:w="6989"/>
            <w:gridCol w:w="1405"/>
            <w:gridCol w:w="1198"/>
          </w:tblGrid>
        </w:tblGridChange>
      </w:tblGrid>
      <w:tr w:rsidR="00D921F5" w14:paraId="6F1380CF" w14:textId="77777777" w:rsidTr="00835A3F">
        <w:tc>
          <w:tcPr>
            <w:tcW w:w="440" w:type="dxa"/>
          </w:tcPr>
          <w:p w14:paraId="5E4D13DE" w14:textId="4AB49587" w:rsidR="00D921F5" w:rsidRDefault="00D921F5" w:rsidP="00D921F5">
            <w:r>
              <w:rPr>
                <w:b/>
              </w:rPr>
              <w:t>#</w:t>
            </w:r>
          </w:p>
        </w:tc>
        <w:tc>
          <w:tcPr>
            <w:tcW w:w="6989" w:type="dxa"/>
          </w:tcPr>
          <w:p w14:paraId="4E001DC4" w14:textId="0CD94519" w:rsidR="00D921F5" w:rsidRDefault="00D921F5" w:rsidP="00D921F5">
            <w:r>
              <w:rPr>
                <w:b/>
              </w:rPr>
              <w:t>Activité</w:t>
            </w:r>
          </w:p>
        </w:tc>
        <w:tc>
          <w:tcPr>
            <w:tcW w:w="2603" w:type="dxa"/>
            <w:gridSpan w:val="2"/>
          </w:tcPr>
          <w:p w14:paraId="32472998" w14:textId="7949CB18" w:rsidR="00D921F5" w:rsidRDefault="00D921F5" w:rsidP="00D921F5">
            <w:r>
              <w:rPr>
                <w:b/>
              </w:rPr>
              <w:t>Organisation responsable (précisez l’organisation principale et l’organisation en appui)</w:t>
            </w:r>
          </w:p>
        </w:tc>
      </w:tr>
      <w:tr w:rsidR="00D921F5" w14:paraId="2A1DC971" w14:textId="77777777" w:rsidTr="00835A3F">
        <w:tc>
          <w:tcPr>
            <w:tcW w:w="7429" w:type="dxa"/>
            <w:gridSpan w:val="2"/>
          </w:tcPr>
          <w:p w14:paraId="39A05583" w14:textId="77777777" w:rsidR="00D921F5" w:rsidRDefault="00D921F5">
            <w:r>
              <w:rPr>
                <w:b/>
                <w:bCs/>
                <w:sz w:val="24"/>
                <w:szCs w:val="24"/>
              </w:rPr>
              <w:t>Outils de collecte des données (MOWIP - section 3)</w:t>
            </w:r>
          </w:p>
        </w:tc>
        <w:tc>
          <w:tcPr>
            <w:tcW w:w="1405" w:type="dxa"/>
          </w:tcPr>
          <w:p w14:paraId="56FD431A" w14:textId="0B7FBE09" w:rsidR="00D921F5" w:rsidRPr="00D921F5" w:rsidRDefault="00D921F5">
            <w:pPr>
              <w:rPr>
                <w:b/>
                <w:bCs/>
              </w:rPr>
            </w:pPr>
            <w:r w:rsidRPr="00D921F5">
              <w:rPr>
                <w:b/>
                <w:bCs/>
              </w:rPr>
              <w:t>Principale</w:t>
            </w:r>
          </w:p>
        </w:tc>
        <w:tc>
          <w:tcPr>
            <w:tcW w:w="1198" w:type="dxa"/>
          </w:tcPr>
          <w:p w14:paraId="0B99E61E" w14:textId="3F7775C4" w:rsidR="00D921F5" w:rsidRPr="00D921F5" w:rsidRDefault="00D921F5">
            <w:pPr>
              <w:rPr>
                <w:b/>
                <w:bCs/>
              </w:rPr>
            </w:pPr>
            <w:r w:rsidRPr="00D921F5">
              <w:rPr>
                <w:b/>
                <w:bCs/>
              </w:rPr>
              <w:t>Appui</w:t>
            </w:r>
          </w:p>
        </w:tc>
      </w:tr>
      <w:tr w:rsidR="00D921F5" w14:paraId="0DC32D90" w14:textId="77777777" w:rsidTr="00835A3F">
        <w:tc>
          <w:tcPr>
            <w:tcW w:w="10032" w:type="dxa"/>
            <w:gridSpan w:val="4"/>
          </w:tcPr>
          <w:p w14:paraId="590AC8B8" w14:textId="65709829" w:rsidR="00D921F5" w:rsidRDefault="00D921F5" w:rsidP="00D921F5">
            <w:r>
              <w:rPr>
                <w:b/>
                <w:bCs/>
              </w:rPr>
              <w:t xml:space="preserve">        Fiche d’information institutionnelle</w:t>
            </w:r>
          </w:p>
        </w:tc>
      </w:tr>
      <w:tr w:rsidR="00D921F5" w14:paraId="40B763F4" w14:textId="77777777" w:rsidTr="00835A3F">
        <w:tc>
          <w:tcPr>
            <w:tcW w:w="440" w:type="dxa"/>
          </w:tcPr>
          <w:p w14:paraId="13B7A450" w14:textId="7AA27C56" w:rsidR="00D921F5" w:rsidRDefault="00D921F5" w:rsidP="00D921F5">
            <w:r>
              <w:t>1</w:t>
            </w:r>
          </w:p>
        </w:tc>
        <w:tc>
          <w:tcPr>
            <w:tcW w:w="6989" w:type="dxa"/>
          </w:tcPr>
          <w:p w14:paraId="072750FB" w14:textId="1416BA9E" w:rsidR="00D921F5" w:rsidRDefault="00D921F5" w:rsidP="00D921F5">
            <w:r w:rsidRPr="00B528D4">
              <w:t>Dispenser une formation sur la façon de remplir la fiche d'information institutionnelle</w:t>
            </w:r>
            <w:r w:rsidR="00583757">
              <w:t xml:space="preserve"> (FFF)</w:t>
            </w:r>
          </w:p>
        </w:tc>
        <w:tc>
          <w:tcPr>
            <w:tcW w:w="1405" w:type="dxa"/>
          </w:tcPr>
          <w:p w14:paraId="0A5A5E57" w14:textId="77777777" w:rsidR="00D921F5" w:rsidRDefault="00D921F5" w:rsidP="00D921F5"/>
        </w:tc>
        <w:tc>
          <w:tcPr>
            <w:tcW w:w="1198" w:type="dxa"/>
          </w:tcPr>
          <w:p w14:paraId="47E1E913" w14:textId="77777777" w:rsidR="00D921F5" w:rsidRDefault="00D921F5" w:rsidP="00D921F5"/>
        </w:tc>
      </w:tr>
      <w:tr w:rsidR="00D921F5" w14:paraId="65C851A7" w14:textId="77777777" w:rsidTr="00835A3F">
        <w:tc>
          <w:tcPr>
            <w:tcW w:w="440" w:type="dxa"/>
          </w:tcPr>
          <w:p w14:paraId="5682709D" w14:textId="0DBB8126" w:rsidR="00D921F5" w:rsidRDefault="00D921F5" w:rsidP="00D921F5">
            <w:r>
              <w:t>2</w:t>
            </w:r>
          </w:p>
        </w:tc>
        <w:tc>
          <w:tcPr>
            <w:tcW w:w="6989" w:type="dxa"/>
          </w:tcPr>
          <w:p w14:paraId="6527233B" w14:textId="6D564127" w:rsidR="00D921F5" w:rsidRDefault="00D921F5" w:rsidP="00D921F5">
            <w:r w:rsidRPr="00B528D4">
              <w:t>Aider l’équipe d'évaluation à adapter la fiche d'information institutionnelle au contexte national</w:t>
            </w:r>
          </w:p>
        </w:tc>
        <w:tc>
          <w:tcPr>
            <w:tcW w:w="1405" w:type="dxa"/>
          </w:tcPr>
          <w:p w14:paraId="297F735D" w14:textId="77777777" w:rsidR="00D921F5" w:rsidRDefault="00D921F5" w:rsidP="00D921F5"/>
        </w:tc>
        <w:tc>
          <w:tcPr>
            <w:tcW w:w="1198" w:type="dxa"/>
          </w:tcPr>
          <w:p w14:paraId="197983F7" w14:textId="77777777" w:rsidR="00D921F5" w:rsidRDefault="00D921F5" w:rsidP="00D921F5"/>
        </w:tc>
      </w:tr>
      <w:tr w:rsidR="00D921F5" w14:paraId="50A14DC4" w14:textId="77777777" w:rsidTr="00835A3F">
        <w:tc>
          <w:tcPr>
            <w:tcW w:w="440" w:type="dxa"/>
          </w:tcPr>
          <w:p w14:paraId="50F152FA" w14:textId="210E77C5" w:rsidR="00D921F5" w:rsidRDefault="00D921F5" w:rsidP="00D921F5">
            <w:r>
              <w:t>3</w:t>
            </w:r>
          </w:p>
        </w:tc>
        <w:tc>
          <w:tcPr>
            <w:tcW w:w="6989" w:type="dxa"/>
          </w:tcPr>
          <w:p w14:paraId="55091C75" w14:textId="4263F9A0" w:rsidR="00D921F5" w:rsidRDefault="00D921F5" w:rsidP="00D921F5">
            <w:r>
              <w:t>Partager</w:t>
            </w:r>
            <w:r w:rsidR="6D13997D">
              <w:t xml:space="preserve"> des</w:t>
            </w:r>
            <w:r>
              <w:t xml:space="preserve"> orientations et </w:t>
            </w:r>
            <w:r w:rsidR="7985AE74">
              <w:t xml:space="preserve">des </w:t>
            </w:r>
            <w:r>
              <w:t>commentaires à l'équipe d'évaluation chargée de remplir la fiche d’information institutionnelle</w:t>
            </w:r>
          </w:p>
        </w:tc>
        <w:tc>
          <w:tcPr>
            <w:tcW w:w="1405" w:type="dxa"/>
          </w:tcPr>
          <w:p w14:paraId="599593F6" w14:textId="77777777" w:rsidR="00D921F5" w:rsidRDefault="00D921F5" w:rsidP="00D921F5"/>
        </w:tc>
        <w:tc>
          <w:tcPr>
            <w:tcW w:w="1198" w:type="dxa"/>
          </w:tcPr>
          <w:p w14:paraId="5A5A2DF1" w14:textId="77777777" w:rsidR="00D921F5" w:rsidRDefault="00D921F5" w:rsidP="00D921F5"/>
        </w:tc>
      </w:tr>
      <w:tr w:rsidR="003A39CA" w14:paraId="7FA86E33" w14:textId="77777777" w:rsidTr="00835A3F">
        <w:tc>
          <w:tcPr>
            <w:tcW w:w="440" w:type="dxa"/>
          </w:tcPr>
          <w:p w14:paraId="0EEACF08" w14:textId="33AF8BFE" w:rsidR="003A39CA" w:rsidRDefault="003A39CA" w:rsidP="00D921F5">
            <w:r>
              <w:t>4</w:t>
            </w:r>
          </w:p>
        </w:tc>
        <w:tc>
          <w:tcPr>
            <w:tcW w:w="6989" w:type="dxa"/>
          </w:tcPr>
          <w:p w14:paraId="61152691" w14:textId="73A26B11" w:rsidR="003A39CA" w:rsidRDefault="00583757" w:rsidP="00583757">
            <w:r w:rsidRPr="00583757">
              <w:t>Collecte des données de la fiche d’information institutionnelle</w:t>
            </w:r>
            <w:r>
              <w:t xml:space="preserve"> (FFF)</w:t>
            </w:r>
          </w:p>
        </w:tc>
        <w:tc>
          <w:tcPr>
            <w:tcW w:w="1405" w:type="dxa"/>
          </w:tcPr>
          <w:p w14:paraId="03757F84" w14:textId="77777777" w:rsidR="003A39CA" w:rsidRDefault="003A39CA" w:rsidP="00D921F5"/>
        </w:tc>
        <w:tc>
          <w:tcPr>
            <w:tcW w:w="1198" w:type="dxa"/>
          </w:tcPr>
          <w:p w14:paraId="4DA9A193" w14:textId="77777777" w:rsidR="003A39CA" w:rsidRDefault="003A39CA" w:rsidP="00D921F5"/>
        </w:tc>
      </w:tr>
      <w:tr w:rsidR="00D921F5" w14:paraId="7E8CA933" w14:textId="77777777" w:rsidTr="00835A3F">
        <w:tc>
          <w:tcPr>
            <w:tcW w:w="7429" w:type="dxa"/>
            <w:gridSpan w:val="2"/>
          </w:tcPr>
          <w:p w14:paraId="1A1FF590" w14:textId="54C7D58B" w:rsidR="00D921F5" w:rsidRDefault="00D921F5" w:rsidP="00D921F5">
            <w:r w:rsidRPr="00B528D4">
              <w:rPr>
                <w:b/>
                <w:bCs/>
              </w:rPr>
              <w:t>Entretiens avec les principales personnes décisionnaires</w:t>
            </w:r>
          </w:p>
        </w:tc>
        <w:tc>
          <w:tcPr>
            <w:tcW w:w="1405" w:type="dxa"/>
          </w:tcPr>
          <w:p w14:paraId="571C596C" w14:textId="77777777" w:rsidR="00D921F5" w:rsidRDefault="00D921F5" w:rsidP="00D921F5"/>
        </w:tc>
        <w:tc>
          <w:tcPr>
            <w:tcW w:w="1198" w:type="dxa"/>
          </w:tcPr>
          <w:p w14:paraId="759F6257" w14:textId="77777777" w:rsidR="00D921F5" w:rsidRDefault="00D921F5" w:rsidP="00D921F5"/>
        </w:tc>
      </w:tr>
      <w:tr w:rsidR="00D921F5" w14:paraId="6A850DDA" w14:textId="77777777" w:rsidTr="00835A3F">
        <w:tc>
          <w:tcPr>
            <w:tcW w:w="440" w:type="dxa"/>
          </w:tcPr>
          <w:p w14:paraId="0884025F" w14:textId="600C6E32" w:rsidR="00D921F5" w:rsidRDefault="0076089D" w:rsidP="00D921F5">
            <w:r>
              <w:t>5</w:t>
            </w:r>
          </w:p>
        </w:tc>
        <w:tc>
          <w:tcPr>
            <w:tcW w:w="6989" w:type="dxa"/>
          </w:tcPr>
          <w:p w14:paraId="4B5BAD0F" w14:textId="0B0D7A65" w:rsidR="00D921F5" w:rsidRDefault="00D921F5" w:rsidP="00D921F5">
            <w:r>
              <w:t xml:space="preserve">Dispenser une formation sur la façon </w:t>
            </w:r>
            <w:r w:rsidR="25BA4F2B">
              <w:t>de</w:t>
            </w:r>
            <w:r>
              <w:t xml:space="preserve"> mener les entretiens avec les principales personnes décisionnaires</w:t>
            </w:r>
          </w:p>
        </w:tc>
        <w:tc>
          <w:tcPr>
            <w:tcW w:w="1405" w:type="dxa"/>
          </w:tcPr>
          <w:p w14:paraId="170AFB48" w14:textId="77777777" w:rsidR="00D921F5" w:rsidRDefault="00D921F5" w:rsidP="00D921F5"/>
        </w:tc>
        <w:tc>
          <w:tcPr>
            <w:tcW w:w="1198" w:type="dxa"/>
          </w:tcPr>
          <w:p w14:paraId="1B56C30A" w14:textId="77777777" w:rsidR="00D921F5" w:rsidRDefault="00D921F5" w:rsidP="00D921F5"/>
        </w:tc>
      </w:tr>
      <w:tr w:rsidR="00D921F5" w14:paraId="41AC0C3A" w14:textId="77777777" w:rsidTr="00835A3F">
        <w:tc>
          <w:tcPr>
            <w:tcW w:w="440" w:type="dxa"/>
          </w:tcPr>
          <w:p w14:paraId="3BA64C32" w14:textId="57EC6EBF" w:rsidR="00D921F5" w:rsidRDefault="0076089D" w:rsidP="00D921F5">
            <w:r>
              <w:t>6</w:t>
            </w:r>
          </w:p>
        </w:tc>
        <w:tc>
          <w:tcPr>
            <w:tcW w:w="6989" w:type="dxa"/>
          </w:tcPr>
          <w:p w14:paraId="75C5F5CC" w14:textId="6BDDC063" w:rsidR="00D921F5" w:rsidRDefault="00D921F5" w:rsidP="00D921F5">
            <w:r w:rsidRPr="00B528D4">
              <w:t>Fournir des orientations pour la sélection des personnes à interroger et sur la façon de conduire les entretiens.</w:t>
            </w:r>
          </w:p>
        </w:tc>
        <w:tc>
          <w:tcPr>
            <w:tcW w:w="1405" w:type="dxa"/>
          </w:tcPr>
          <w:p w14:paraId="467398EE" w14:textId="77777777" w:rsidR="00D921F5" w:rsidRDefault="00D921F5" w:rsidP="00D921F5"/>
        </w:tc>
        <w:tc>
          <w:tcPr>
            <w:tcW w:w="1198" w:type="dxa"/>
          </w:tcPr>
          <w:p w14:paraId="5BBECC2F" w14:textId="77777777" w:rsidR="00D921F5" w:rsidRDefault="00D921F5" w:rsidP="00D921F5"/>
        </w:tc>
      </w:tr>
      <w:tr w:rsidR="00D921F5" w14:paraId="268B80E9" w14:textId="77777777" w:rsidTr="00835A3F">
        <w:tc>
          <w:tcPr>
            <w:tcW w:w="440" w:type="dxa"/>
          </w:tcPr>
          <w:p w14:paraId="39CA03AE" w14:textId="24617586" w:rsidR="00D921F5" w:rsidRDefault="0076089D" w:rsidP="00D921F5">
            <w:r>
              <w:t>7</w:t>
            </w:r>
          </w:p>
        </w:tc>
        <w:tc>
          <w:tcPr>
            <w:tcW w:w="6989" w:type="dxa"/>
          </w:tcPr>
          <w:p w14:paraId="15FC016E" w14:textId="3A99A65B" w:rsidR="00D921F5" w:rsidRDefault="00D921F5" w:rsidP="00D921F5">
            <w:r w:rsidRPr="00B528D4">
              <w:t>Traduire et localiser les questions (le cas échéant)</w:t>
            </w:r>
          </w:p>
        </w:tc>
        <w:tc>
          <w:tcPr>
            <w:tcW w:w="1405" w:type="dxa"/>
          </w:tcPr>
          <w:p w14:paraId="7FCF9CEB" w14:textId="77777777" w:rsidR="00D921F5" w:rsidRDefault="00D921F5" w:rsidP="00D921F5"/>
        </w:tc>
        <w:tc>
          <w:tcPr>
            <w:tcW w:w="1198" w:type="dxa"/>
          </w:tcPr>
          <w:p w14:paraId="5AC3D9E8" w14:textId="77777777" w:rsidR="00D921F5" w:rsidRDefault="00D921F5" w:rsidP="00D921F5"/>
        </w:tc>
      </w:tr>
      <w:tr w:rsidR="00D921F5" w14:paraId="23AD503B" w14:textId="77777777" w:rsidTr="00835A3F">
        <w:tc>
          <w:tcPr>
            <w:tcW w:w="440" w:type="dxa"/>
          </w:tcPr>
          <w:p w14:paraId="5BEE0141" w14:textId="49E64AE1" w:rsidR="00D921F5" w:rsidRDefault="0076089D" w:rsidP="00D921F5">
            <w:r>
              <w:t>8</w:t>
            </w:r>
          </w:p>
        </w:tc>
        <w:tc>
          <w:tcPr>
            <w:tcW w:w="6989" w:type="dxa"/>
          </w:tcPr>
          <w:p w14:paraId="54B2FF9E" w14:textId="2DC99257" w:rsidR="00D921F5" w:rsidRDefault="00D921F5" w:rsidP="00D921F5">
            <w:r>
              <w:t>Retranscrire les entretiens</w:t>
            </w:r>
          </w:p>
        </w:tc>
        <w:tc>
          <w:tcPr>
            <w:tcW w:w="1405" w:type="dxa"/>
          </w:tcPr>
          <w:p w14:paraId="7205248A" w14:textId="77777777" w:rsidR="00D921F5" w:rsidRDefault="00D921F5" w:rsidP="00D921F5"/>
        </w:tc>
        <w:tc>
          <w:tcPr>
            <w:tcW w:w="1198" w:type="dxa"/>
          </w:tcPr>
          <w:p w14:paraId="4A57C1A9" w14:textId="77777777" w:rsidR="00D921F5" w:rsidRDefault="00D921F5" w:rsidP="00D921F5"/>
        </w:tc>
      </w:tr>
      <w:tr w:rsidR="00BF7D2D" w14:paraId="05C00BBB" w14:textId="77777777" w:rsidTr="003A39CA">
        <w:tc>
          <w:tcPr>
            <w:tcW w:w="440" w:type="dxa"/>
          </w:tcPr>
          <w:p w14:paraId="716E1FAD" w14:textId="62CB6899" w:rsidR="00BF7D2D" w:rsidRDefault="00BF7D2D" w:rsidP="00D921F5">
            <w:r>
              <w:t>9</w:t>
            </w:r>
          </w:p>
        </w:tc>
        <w:tc>
          <w:tcPr>
            <w:tcW w:w="6989" w:type="dxa"/>
          </w:tcPr>
          <w:p w14:paraId="28C22723" w14:textId="4F1453D7" w:rsidR="00BF7D2D" w:rsidRDefault="0076089D" w:rsidP="0076089D">
            <w:r w:rsidRPr="0076089D">
              <w:t>Entretiens avec les principales personnes décisionnaires/informatrices</w:t>
            </w:r>
          </w:p>
        </w:tc>
        <w:tc>
          <w:tcPr>
            <w:tcW w:w="1405" w:type="dxa"/>
          </w:tcPr>
          <w:p w14:paraId="3B6423C9" w14:textId="77777777" w:rsidR="00BF7D2D" w:rsidRDefault="00BF7D2D" w:rsidP="00D921F5"/>
        </w:tc>
        <w:tc>
          <w:tcPr>
            <w:tcW w:w="1198" w:type="dxa"/>
          </w:tcPr>
          <w:p w14:paraId="0BBDA718" w14:textId="77777777" w:rsidR="00BF7D2D" w:rsidRDefault="00BF7D2D" w:rsidP="00D921F5"/>
        </w:tc>
      </w:tr>
      <w:tr w:rsidR="00D921F5" w14:paraId="4F40C528" w14:textId="77777777" w:rsidTr="00835A3F">
        <w:tc>
          <w:tcPr>
            <w:tcW w:w="7429" w:type="dxa"/>
            <w:gridSpan w:val="2"/>
          </w:tcPr>
          <w:p w14:paraId="4BBAF455" w14:textId="26E5C28B" w:rsidR="00D921F5" w:rsidRPr="00D921F5" w:rsidRDefault="00D921F5" w:rsidP="00D921F5">
            <w:pPr>
              <w:rPr>
                <w:b/>
                <w:bCs/>
              </w:rPr>
            </w:pPr>
            <w:r w:rsidRPr="00D921F5">
              <w:rPr>
                <w:b/>
                <w:bCs/>
              </w:rPr>
              <w:t>Enquête</w:t>
            </w:r>
          </w:p>
        </w:tc>
        <w:tc>
          <w:tcPr>
            <w:tcW w:w="1405" w:type="dxa"/>
          </w:tcPr>
          <w:p w14:paraId="5E3C3C37" w14:textId="77777777" w:rsidR="00D921F5" w:rsidRDefault="00D921F5" w:rsidP="00D921F5"/>
        </w:tc>
        <w:tc>
          <w:tcPr>
            <w:tcW w:w="1198" w:type="dxa"/>
          </w:tcPr>
          <w:p w14:paraId="47DEF3EE" w14:textId="77777777" w:rsidR="00D921F5" w:rsidRDefault="00D921F5" w:rsidP="00D921F5"/>
        </w:tc>
      </w:tr>
      <w:tr w:rsidR="00D921F5" w14:paraId="0AC10E92" w14:textId="77777777" w:rsidTr="00835A3F">
        <w:tc>
          <w:tcPr>
            <w:tcW w:w="440" w:type="dxa"/>
          </w:tcPr>
          <w:p w14:paraId="5FABC142" w14:textId="22D3723B" w:rsidR="00D921F5" w:rsidRDefault="00ED33CD" w:rsidP="00D921F5">
            <w:r>
              <w:t>10</w:t>
            </w:r>
          </w:p>
        </w:tc>
        <w:tc>
          <w:tcPr>
            <w:tcW w:w="6989" w:type="dxa"/>
          </w:tcPr>
          <w:p w14:paraId="5B21E288" w14:textId="4155239D" w:rsidR="00D921F5" w:rsidRDefault="00D921F5" w:rsidP="00D921F5">
            <w:r>
              <w:t>Recruter des enquêteurs qualifiés</w:t>
            </w:r>
          </w:p>
        </w:tc>
        <w:tc>
          <w:tcPr>
            <w:tcW w:w="1405" w:type="dxa"/>
          </w:tcPr>
          <w:p w14:paraId="3DFC6847" w14:textId="77777777" w:rsidR="00D921F5" w:rsidRDefault="00D921F5" w:rsidP="00D921F5"/>
        </w:tc>
        <w:tc>
          <w:tcPr>
            <w:tcW w:w="1198" w:type="dxa"/>
          </w:tcPr>
          <w:p w14:paraId="173942B6" w14:textId="77777777" w:rsidR="00D921F5" w:rsidRDefault="00D921F5" w:rsidP="00D921F5"/>
        </w:tc>
      </w:tr>
      <w:tr w:rsidR="00D921F5" w14:paraId="5BDD7AEE" w14:textId="77777777" w:rsidTr="00835A3F">
        <w:tc>
          <w:tcPr>
            <w:tcW w:w="440" w:type="dxa"/>
          </w:tcPr>
          <w:p w14:paraId="7DFF2F0A" w14:textId="24D208C4" w:rsidR="00D921F5" w:rsidRDefault="00ED33CD" w:rsidP="00D921F5">
            <w:r>
              <w:t>11</w:t>
            </w:r>
          </w:p>
        </w:tc>
        <w:tc>
          <w:tcPr>
            <w:tcW w:w="6989" w:type="dxa"/>
          </w:tcPr>
          <w:p w14:paraId="41BC89B2" w14:textId="1E2FE243" w:rsidR="00D921F5" w:rsidRDefault="00D921F5" w:rsidP="00D921F5">
            <w:r w:rsidRPr="00B528D4">
              <w:t>Traduire l’enquête (le cas échéant)</w:t>
            </w:r>
          </w:p>
        </w:tc>
        <w:tc>
          <w:tcPr>
            <w:tcW w:w="1405" w:type="dxa"/>
          </w:tcPr>
          <w:p w14:paraId="78FB3D43" w14:textId="77777777" w:rsidR="00D921F5" w:rsidRDefault="00D921F5" w:rsidP="00D921F5"/>
        </w:tc>
        <w:tc>
          <w:tcPr>
            <w:tcW w:w="1198" w:type="dxa"/>
          </w:tcPr>
          <w:p w14:paraId="596A3E1B" w14:textId="77777777" w:rsidR="00D921F5" w:rsidRDefault="00D921F5" w:rsidP="00D921F5"/>
        </w:tc>
      </w:tr>
      <w:tr w:rsidR="00D921F5" w14:paraId="66EF65CA" w14:textId="77777777" w:rsidTr="00835A3F">
        <w:tc>
          <w:tcPr>
            <w:tcW w:w="440" w:type="dxa"/>
          </w:tcPr>
          <w:p w14:paraId="06B7D69A" w14:textId="28A71E0C" w:rsidR="00D921F5" w:rsidRDefault="00ED33CD" w:rsidP="00D921F5">
            <w:r>
              <w:t>12</w:t>
            </w:r>
          </w:p>
        </w:tc>
        <w:tc>
          <w:tcPr>
            <w:tcW w:w="6989" w:type="dxa"/>
          </w:tcPr>
          <w:p w14:paraId="55B08AF7" w14:textId="7E56B9F0" w:rsidR="00D921F5" w:rsidRDefault="00D921F5" w:rsidP="00D921F5">
            <w:r w:rsidRPr="00B528D4">
              <w:t>Former l’équipe d’enquêteurs sur l’enquête, sur la résolution d'éventuels problèmes, et sur les réponses aux questions pendant la conduite de l’enquête</w:t>
            </w:r>
          </w:p>
        </w:tc>
        <w:tc>
          <w:tcPr>
            <w:tcW w:w="1405" w:type="dxa"/>
          </w:tcPr>
          <w:p w14:paraId="70D00855" w14:textId="77777777" w:rsidR="00D921F5" w:rsidRDefault="00D921F5" w:rsidP="00D921F5"/>
        </w:tc>
        <w:tc>
          <w:tcPr>
            <w:tcW w:w="1198" w:type="dxa"/>
          </w:tcPr>
          <w:p w14:paraId="77DCA694" w14:textId="77777777" w:rsidR="00D921F5" w:rsidRDefault="00D921F5" w:rsidP="00D921F5"/>
        </w:tc>
      </w:tr>
      <w:tr w:rsidR="00D921F5" w14:paraId="4A8995D8" w14:textId="77777777" w:rsidTr="00835A3F">
        <w:tc>
          <w:tcPr>
            <w:tcW w:w="440" w:type="dxa"/>
          </w:tcPr>
          <w:p w14:paraId="130F54AA" w14:textId="2E3879D8" w:rsidR="00D921F5" w:rsidRDefault="00ED33CD" w:rsidP="00D921F5">
            <w:r>
              <w:t>13</w:t>
            </w:r>
          </w:p>
        </w:tc>
        <w:tc>
          <w:tcPr>
            <w:tcW w:w="6989" w:type="dxa"/>
          </w:tcPr>
          <w:p w14:paraId="4E2FB8A7" w14:textId="00EE0210" w:rsidR="00D921F5" w:rsidRDefault="00D921F5" w:rsidP="00D921F5">
            <w:r w:rsidRPr="00B528D4">
              <w:t>Définir la taille de l'échantillon et la stratégie d'échantillonnage de l’enquête</w:t>
            </w:r>
          </w:p>
        </w:tc>
        <w:tc>
          <w:tcPr>
            <w:tcW w:w="1405" w:type="dxa"/>
          </w:tcPr>
          <w:p w14:paraId="17CBAFAB" w14:textId="77777777" w:rsidR="00D921F5" w:rsidRDefault="00D921F5" w:rsidP="00D921F5"/>
        </w:tc>
        <w:tc>
          <w:tcPr>
            <w:tcW w:w="1198" w:type="dxa"/>
          </w:tcPr>
          <w:p w14:paraId="7C1EF428" w14:textId="77777777" w:rsidR="00D921F5" w:rsidRDefault="00D921F5" w:rsidP="00D921F5"/>
        </w:tc>
      </w:tr>
      <w:tr w:rsidR="00D921F5" w14:paraId="79BAAD8D" w14:textId="77777777" w:rsidTr="00835A3F">
        <w:tc>
          <w:tcPr>
            <w:tcW w:w="440" w:type="dxa"/>
          </w:tcPr>
          <w:p w14:paraId="43A3D6B9" w14:textId="47A711E2" w:rsidR="00D921F5" w:rsidRDefault="00ED33CD" w:rsidP="00D921F5">
            <w:r>
              <w:t>14</w:t>
            </w:r>
          </w:p>
        </w:tc>
        <w:tc>
          <w:tcPr>
            <w:tcW w:w="6989" w:type="dxa"/>
          </w:tcPr>
          <w:p w14:paraId="7F714401" w14:textId="1AD21005" w:rsidR="00D921F5" w:rsidRDefault="00D921F5" w:rsidP="00D921F5">
            <w:r w:rsidRPr="00B528D4">
              <w:t>Programmer le logiciel d’enquête, superviser la mise à l’essai de l’enquête et y apporter des ajustements</w:t>
            </w:r>
          </w:p>
        </w:tc>
        <w:tc>
          <w:tcPr>
            <w:tcW w:w="1405" w:type="dxa"/>
          </w:tcPr>
          <w:p w14:paraId="374AE189" w14:textId="77777777" w:rsidR="00D921F5" w:rsidRDefault="00D921F5" w:rsidP="00D921F5"/>
        </w:tc>
        <w:tc>
          <w:tcPr>
            <w:tcW w:w="1198" w:type="dxa"/>
          </w:tcPr>
          <w:p w14:paraId="4EBB1252" w14:textId="77777777" w:rsidR="00D921F5" w:rsidRDefault="00D921F5" w:rsidP="00D921F5"/>
        </w:tc>
      </w:tr>
      <w:tr w:rsidR="00D921F5" w14:paraId="243B94BD" w14:textId="77777777" w:rsidTr="00835A3F">
        <w:tc>
          <w:tcPr>
            <w:tcW w:w="440" w:type="dxa"/>
          </w:tcPr>
          <w:p w14:paraId="4604FC5A" w14:textId="6F65F0B4" w:rsidR="00D921F5" w:rsidRDefault="00ED33CD" w:rsidP="00D921F5">
            <w:r>
              <w:t>15</w:t>
            </w:r>
          </w:p>
        </w:tc>
        <w:tc>
          <w:tcPr>
            <w:tcW w:w="6989" w:type="dxa"/>
          </w:tcPr>
          <w:p w14:paraId="4851E42F" w14:textId="043B555E" w:rsidR="00D921F5" w:rsidRDefault="00D921F5" w:rsidP="00D921F5">
            <w:r w:rsidRPr="00B528D4">
              <w:t xml:space="preserve">Aider l'équipe d'évaluation à localiser l’enquête en fonction du contexte — c’est à dire à ajuster et adapter les questions </w:t>
            </w:r>
            <w:proofErr w:type="gramStart"/>
            <w:r w:rsidRPr="00B528D4">
              <w:t>de façon à ce</w:t>
            </w:r>
            <w:proofErr w:type="gramEnd"/>
            <w:r w:rsidRPr="00B528D4">
              <w:t xml:space="preserve"> qu’elles soient validées par l’institution de sécurité.</w:t>
            </w:r>
          </w:p>
        </w:tc>
        <w:tc>
          <w:tcPr>
            <w:tcW w:w="1405" w:type="dxa"/>
          </w:tcPr>
          <w:p w14:paraId="08ABB09A" w14:textId="77777777" w:rsidR="00D921F5" w:rsidRDefault="00D921F5" w:rsidP="00D921F5"/>
        </w:tc>
        <w:tc>
          <w:tcPr>
            <w:tcW w:w="1198" w:type="dxa"/>
          </w:tcPr>
          <w:p w14:paraId="3DA2A909" w14:textId="77777777" w:rsidR="00D921F5" w:rsidRDefault="00D921F5" w:rsidP="00D921F5"/>
        </w:tc>
      </w:tr>
      <w:tr w:rsidR="00D921F5" w14:paraId="04C5F5C1" w14:textId="77777777" w:rsidTr="00835A3F">
        <w:tc>
          <w:tcPr>
            <w:tcW w:w="440" w:type="dxa"/>
          </w:tcPr>
          <w:p w14:paraId="714D7401" w14:textId="34D00EEB" w:rsidR="00D921F5" w:rsidRDefault="00ED33CD" w:rsidP="00D921F5">
            <w:r>
              <w:t>16</w:t>
            </w:r>
          </w:p>
        </w:tc>
        <w:tc>
          <w:tcPr>
            <w:tcW w:w="6989" w:type="dxa"/>
          </w:tcPr>
          <w:p w14:paraId="436845EC" w14:textId="7A6B3E04" w:rsidR="00D921F5" w:rsidRDefault="00D921F5" w:rsidP="00D921F5">
            <w:r w:rsidRPr="00B528D4">
              <w:t>Tester l’enquête et apporter les modifications nécessaires en fonction des résultats du test</w:t>
            </w:r>
          </w:p>
        </w:tc>
        <w:tc>
          <w:tcPr>
            <w:tcW w:w="1405" w:type="dxa"/>
          </w:tcPr>
          <w:p w14:paraId="124F3672" w14:textId="77777777" w:rsidR="00D921F5" w:rsidRDefault="00D921F5" w:rsidP="00D921F5"/>
        </w:tc>
        <w:tc>
          <w:tcPr>
            <w:tcW w:w="1198" w:type="dxa"/>
          </w:tcPr>
          <w:p w14:paraId="03E86060" w14:textId="77777777" w:rsidR="00D921F5" w:rsidRDefault="00D921F5" w:rsidP="00D921F5"/>
        </w:tc>
      </w:tr>
      <w:tr w:rsidR="00D921F5" w14:paraId="518CAAD1" w14:textId="77777777" w:rsidTr="00835A3F">
        <w:tc>
          <w:tcPr>
            <w:tcW w:w="440" w:type="dxa"/>
          </w:tcPr>
          <w:p w14:paraId="31850713" w14:textId="2CD92C02" w:rsidR="00D921F5" w:rsidRDefault="00ED33CD" w:rsidP="00D921F5">
            <w:r>
              <w:t>17</w:t>
            </w:r>
          </w:p>
        </w:tc>
        <w:tc>
          <w:tcPr>
            <w:tcW w:w="6989" w:type="dxa"/>
          </w:tcPr>
          <w:p w14:paraId="576D35CC" w14:textId="1F1D204D" w:rsidR="00D921F5" w:rsidRDefault="00D921F5" w:rsidP="00D921F5">
            <w:r>
              <w:t xml:space="preserve">Élaborer un plan de suivi pour </w:t>
            </w:r>
            <w:proofErr w:type="gramStart"/>
            <w:r>
              <w:t xml:space="preserve">la </w:t>
            </w:r>
            <w:r w:rsidR="3B3C48F2">
              <w:t xml:space="preserve"> conduite</w:t>
            </w:r>
            <w:proofErr w:type="gramEnd"/>
            <w:r>
              <w:t xml:space="preserve"> de l’enquête</w:t>
            </w:r>
          </w:p>
        </w:tc>
        <w:tc>
          <w:tcPr>
            <w:tcW w:w="1405" w:type="dxa"/>
          </w:tcPr>
          <w:p w14:paraId="13B5C168" w14:textId="77777777" w:rsidR="00D921F5" w:rsidRDefault="00D921F5" w:rsidP="00D921F5"/>
        </w:tc>
        <w:tc>
          <w:tcPr>
            <w:tcW w:w="1198" w:type="dxa"/>
          </w:tcPr>
          <w:p w14:paraId="3EC974A5" w14:textId="77777777" w:rsidR="00D921F5" w:rsidRDefault="00D921F5" w:rsidP="00D921F5"/>
        </w:tc>
      </w:tr>
      <w:tr w:rsidR="00D921F5" w14:paraId="13D60BEC" w14:textId="77777777" w:rsidTr="00835A3F">
        <w:tc>
          <w:tcPr>
            <w:tcW w:w="440" w:type="dxa"/>
          </w:tcPr>
          <w:p w14:paraId="786DC27E" w14:textId="227A0C04" w:rsidR="00D921F5" w:rsidRDefault="00ED33CD" w:rsidP="00D921F5">
            <w:r>
              <w:t>18</w:t>
            </w:r>
          </w:p>
        </w:tc>
        <w:tc>
          <w:tcPr>
            <w:tcW w:w="6989" w:type="dxa"/>
          </w:tcPr>
          <w:p w14:paraId="25CB5FE0" w14:textId="02DA977B" w:rsidR="00D921F5" w:rsidRDefault="00D921F5" w:rsidP="00D921F5">
            <w:r>
              <w:t xml:space="preserve">Conduire l’enquête </w:t>
            </w:r>
          </w:p>
        </w:tc>
        <w:tc>
          <w:tcPr>
            <w:tcW w:w="1405" w:type="dxa"/>
          </w:tcPr>
          <w:p w14:paraId="0629D0D9" w14:textId="77777777" w:rsidR="00D921F5" w:rsidRDefault="00D921F5" w:rsidP="00D921F5"/>
        </w:tc>
        <w:tc>
          <w:tcPr>
            <w:tcW w:w="1198" w:type="dxa"/>
          </w:tcPr>
          <w:p w14:paraId="0D3DB85A" w14:textId="77777777" w:rsidR="00D921F5" w:rsidRDefault="00D921F5" w:rsidP="00D921F5"/>
        </w:tc>
      </w:tr>
      <w:tr w:rsidR="00D921F5" w14:paraId="51B18826" w14:textId="77777777" w:rsidTr="00835A3F">
        <w:tc>
          <w:tcPr>
            <w:tcW w:w="7429" w:type="dxa"/>
            <w:gridSpan w:val="2"/>
          </w:tcPr>
          <w:p w14:paraId="37D3F033" w14:textId="692E06FF" w:rsidR="00D921F5" w:rsidRPr="00D921F5" w:rsidRDefault="00D921F5" w:rsidP="00D921F5">
            <w:pPr>
              <w:rPr>
                <w:b/>
                <w:bCs/>
              </w:rPr>
            </w:pPr>
            <w:r w:rsidRPr="00D921F5">
              <w:rPr>
                <w:b/>
                <w:bCs/>
              </w:rPr>
              <w:t>Analyse des données (MOWIP – section 4)</w:t>
            </w:r>
          </w:p>
        </w:tc>
        <w:tc>
          <w:tcPr>
            <w:tcW w:w="1405" w:type="dxa"/>
          </w:tcPr>
          <w:p w14:paraId="58B29351" w14:textId="77777777" w:rsidR="00D921F5" w:rsidRDefault="00D921F5" w:rsidP="00D921F5"/>
        </w:tc>
        <w:tc>
          <w:tcPr>
            <w:tcW w:w="1198" w:type="dxa"/>
          </w:tcPr>
          <w:p w14:paraId="55CA6C82" w14:textId="77777777" w:rsidR="00D921F5" w:rsidRDefault="00D921F5" w:rsidP="00D921F5"/>
        </w:tc>
      </w:tr>
      <w:tr w:rsidR="00D921F5" w14:paraId="298F859B" w14:textId="77777777" w:rsidTr="00835A3F">
        <w:tc>
          <w:tcPr>
            <w:tcW w:w="440" w:type="dxa"/>
          </w:tcPr>
          <w:p w14:paraId="284CA3E1" w14:textId="3F2BAD46" w:rsidR="00D921F5" w:rsidRDefault="00ED33CD" w:rsidP="00D921F5">
            <w:r>
              <w:lastRenderedPageBreak/>
              <w:t>19</w:t>
            </w:r>
          </w:p>
        </w:tc>
        <w:tc>
          <w:tcPr>
            <w:tcW w:w="6989" w:type="dxa"/>
          </w:tcPr>
          <w:p w14:paraId="1F37B09A" w14:textId="0AB8D627" w:rsidR="00D921F5" w:rsidRDefault="00D921F5" w:rsidP="00D921F5">
            <w:r w:rsidRPr="00B528D4">
              <w:t xml:space="preserve">Nettoyer les données de l’enquête </w:t>
            </w:r>
          </w:p>
        </w:tc>
        <w:tc>
          <w:tcPr>
            <w:tcW w:w="1405" w:type="dxa"/>
          </w:tcPr>
          <w:p w14:paraId="367ED0D3" w14:textId="77777777" w:rsidR="00D921F5" w:rsidRDefault="00D921F5" w:rsidP="00D921F5"/>
        </w:tc>
        <w:tc>
          <w:tcPr>
            <w:tcW w:w="1198" w:type="dxa"/>
          </w:tcPr>
          <w:p w14:paraId="3A1DF011" w14:textId="77777777" w:rsidR="00D921F5" w:rsidRDefault="00D921F5" w:rsidP="00D921F5"/>
        </w:tc>
      </w:tr>
      <w:tr w:rsidR="00D921F5" w14:paraId="391344DE" w14:textId="77777777" w:rsidTr="00835A3F">
        <w:tc>
          <w:tcPr>
            <w:tcW w:w="440" w:type="dxa"/>
          </w:tcPr>
          <w:p w14:paraId="5824027E" w14:textId="09A33CA3" w:rsidR="00D921F5" w:rsidRDefault="00ED33CD" w:rsidP="00D921F5">
            <w:r>
              <w:t>20</w:t>
            </w:r>
          </w:p>
        </w:tc>
        <w:tc>
          <w:tcPr>
            <w:tcW w:w="6989" w:type="dxa"/>
          </w:tcPr>
          <w:p w14:paraId="7880893E" w14:textId="3E7F3B25" w:rsidR="00D921F5" w:rsidRDefault="00D921F5" w:rsidP="00D921F5">
            <w:r w:rsidRPr="00B528D4">
              <w:t xml:space="preserve">Remplir le formulaire d'indicateurs MOWIP à l’aide des données collectées dans la fiche d'information institutionnelle, au cours de l’enquête et des entretiens avec les principales personnes décisionnaires </w:t>
            </w:r>
          </w:p>
        </w:tc>
        <w:tc>
          <w:tcPr>
            <w:tcW w:w="1405" w:type="dxa"/>
          </w:tcPr>
          <w:p w14:paraId="761DF7D2" w14:textId="77777777" w:rsidR="00D921F5" w:rsidRDefault="00D921F5" w:rsidP="00D921F5"/>
        </w:tc>
        <w:tc>
          <w:tcPr>
            <w:tcW w:w="1198" w:type="dxa"/>
          </w:tcPr>
          <w:p w14:paraId="76B92D7E" w14:textId="77777777" w:rsidR="00D921F5" w:rsidRDefault="00D921F5" w:rsidP="00D921F5"/>
        </w:tc>
      </w:tr>
      <w:tr w:rsidR="00D921F5" w14:paraId="7B79C52A" w14:textId="77777777" w:rsidTr="00835A3F">
        <w:tc>
          <w:tcPr>
            <w:tcW w:w="440" w:type="dxa"/>
          </w:tcPr>
          <w:p w14:paraId="3EC07D78" w14:textId="5659E366" w:rsidR="00D921F5" w:rsidRDefault="00ED33CD" w:rsidP="00D921F5">
            <w:r>
              <w:t>21</w:t>
            </w:r>
          </w:p>
        </w:tc>
        <w:tc>
          <w:tcPr>
            <w:tcW w:w="6989" w:type="dxa"/>
          </w:tcPr>
          <w:p w14:paraId="799A41F4" w14:textId="321E957C" w:rsidR="00D921F5" w:rsidRDefault="00D921F5" w:rsidP="00D921F5">
            <w:r w:rsidRPr="00B528D4">
              <w:t>Créer des statistiques descriptives à partir de l’enquête, à l’aide d’un logiciel d’analyse statistique</w:t>
            </w:r>
          </w:p>
        </w:tc>
        <w:tc>
          <w:tcPr>
            <w:tcW w:w="1405" w:type="dxa"/>
          </w:tcPr>
          <w:p w14:paraId="2DE113EB" w14:textId="77777777" w:rsidR="00D921F5" w:rsidRDefault="00D921F5" w:rsidP="00D921F5"/>
        </w:tc>
        <w:tc>
          <w:tcPr>
            <w:tcW w:w="1198" w:type="dxa"/>
          </w:tcPr>
          <w:p w14:paraId="2EC5F5F7" w14:textId="77777777" w:rsidR="00D921F5" w:rsidRDefault="00D921F5" w:rsidP="00D921F5"/>
        </w:tc>
      </w:tr>
      <w:tr w:rsidR="00D921F5" w14:paraId="238C99BA" w14:textId="77777777" w:rsidTr="00835A3F">
        <w:tc>
          <w:tcPr>
            <w:tcW w:w="440" w:type="dxa"/>
          </w:tcPr>
          <w:p w14:paraId="29BFF117" w14:textId="5175A402" w:rsidR="00D921F5" w:rsidRDefault="00ED33CD" w:rsidP="00D921F5">
            <w:r>
              <w:t>22</w:t>
            </w:r>
          </w:p>
        </w:tc>
        <w:tc>
          <w:tcPr>
            <w:tcW w:w="6989" w:type="dxa"/>
          </w:tcPr>
          <w:p w14:paraId="4390C783" w14:textId="3576B13B" w:rsidR="00D921F5" w:rsidRDefault="00D921F5" w:rsidP="00D921F5">
            <w:r w:rsidRPr="00B528D4">
              <w:t>Entrer en contact avec l’équipe d'évaluation pour combler les informations manquantes dans le formulaire d’indicateurs MOWIP</w:t>
            </w:r>
          </w:p>
        </w:tc>
        <w:tc>
          <w:tcPr>
            <w:tcW w:w="1405" w:type="dxa"/>
          </w:tcPr>
          <w:p w14:paraId="2442C35C" w14:textId="77777777" w:rsidR="00D921F5" w:rsidRDefault="00D921F5" w:rsidP="00D921F5"/>
        </w:tc>
        <w:tc>
          <w:tcPr>
            <w:tcW w:w="1198" w:type="dxa"/>
          </w:tcPr>
          <w:p w14:paraId="304D60F0" w14:textId="77777777" w:rsidR="00D921F5" w:rsidRDefault="00D921F5" w:rsidP="00D921F5"/>
        </w:tc>
      </w:tr>
      <w:tr w:rsidR="00D921F5" w14:paraId="2746D01F" w14:textId="77777777" w:rsidTr="00835A3F">
        <w:tc>
          <w:tcPr>
            <w:tcW w:w="440" w:type="dxa"/>
          </w:tcPr>
          <w:p w14:paraId="3E23B495" w14:textId="2921C668" w:rsidR="00D921F5" w:rsidRDefault="00ED33CD" w:rsidP="00D921F5">
            <w:r>
              <w:t>23</w:t>
            </w:r>
          </w:p>
        </w:tc>
        <w:tc>
          <w:tcPr>
            <w:tcW w:w="6989" w:type="dxa"/>
          </w:tcPr>
          <w:p w14:paraId="7AD391E4" w14:textId="5006442D" w:rsidR="00D921F5" w:rsidRDefault="00D921F5" w:rsidP="00D921F5">
            <w:r w:rsidRPr="00B528D4">
              <w:t xml:space="preserve">Analyser le formulaire d'indicateurs MOWIP grâce aux données et informations de la fiche d’information institutionnelle, des entretiens et de l’enquête </w:t>
            </w:r>
          </w:p>
        </w:tc>
        <w:tc>
          <w:tcPr>
            <w:tcW w:w="1405" w:type="dxa"/>
          </w:tcPr>
          <w:p w14:paraId="2190D749" w14:textId="77777777" w:rsidR="00D921F5" w:rsidRDefault="00D921F5" w:rsidP="00D921F5"/>
        </w:tc>
        <w:tc>
          <w:tcPr>
            <w:tcW w:w="1198" w:type="dxa"/>
          </w:tcPr>
          <w:p w14:paraId="4C9FBDF2" w14:textId="77777777" w:rsidR="00D921F5" w:rsidRDefault="00D921F5" w:rsidP="00D921F5"/>
        </w:tc>
      </w:tr>
      <w:tr w:rsidR="00D921F5" w14:paraId="780DD056" w14:textId="77777777" w:rsidTr="00835A3F">
        <w:tc>
          <w:tcPr>
            <w:tcW w:w="440" w:type="dxa"/>
          </w:tcPr>
          <w:p w14:paraId="25F45CFD" w14:textId="0FC549EB" w:rsidR="00D921F5" w:rsidRDefault="00ED33CD" w:rsidP="00D921F5">
            <w:r>
              <w:t>24</w:t>
            </w:r>
          </w:p>
        </w:tc>
        <w:tc>
          <w:tcPr>
            <w:tcW w:w="6989" w:type="dxa"/>
          </w:tcPr>
          <w:p w14:paraId="2AA01467" w14:textId="0B65D92A" w:rsidR="00D921F5" w:rsidRDefault="00D921F5" w:rsidP="00D921F5">
            <w:r w:rsidRPr="00B528D4">
              <w:t>Avant de les stocker, dépersonnaliser toutes les données issues de la fiche d’information institutionnelle, des entretiens avec les personnes décisionnaires et de l’enquête</w:t>
            </w:r>
          </w:p>
        </w:tc>
        <w:tc>
          <w:tcPr>
            <w:tcW w:w="1405" w:type="dxa"/>
          </w:tcPr>
          <w:p w14:paraId="5A3B79A0" w14:textId="77777777" w:rsidR="00D921F5" w:rsidRDefault="00D921F5" w:rsidP="00D921F5"/>
        </w:tc>
        <w:tc>
          <w:tcPr>
            <w:tcW w:w="1198" w:type="dxa"/>
          </w:tcPr>
          <w:p w14:paraId="36B5D088" w14:textId="77777777" w:rsidR="00D921F5" w:rsidRDefault="00D921F5" w:rsidP="00D921F5"/>
        </w:tc>
      </w:tr>
      <w:tr w:rsidR="00D921F5" w14:paraId="3E081973" w14:textId="77777777" w:rsidTr="00835A3F">
        <w:tc>
          <w:tcPr>
            <w:tcW w:w="440" w:type="dxa"/>
          </w:tcPr>
          <w:p w14:paraId="720B8099" w14:textId="1EB17073" w:rsidR="00D921F5" w:rsidRDefault="00ED33CD" w:rsidP="00D921F5">
            <w:r>
              <w:t>25</w:t>
            </w:r>
          </w:p>
        </w:tc>
        <w:tc>
          <w:tcPr>
            <w:tcW w:w="6989" w:type="dxa"/>
          </w:tcPr>
          <w:p w14:paraId="3E5166D1" w14:textId="4E34A1DD" w:rsidR="00D921F5" w:rsidRDefault="00D921F5" w:rsidP="00D921F5">
            <w:r w:rsidRPr="00B528D4">
              <w:t>Assurer un stockage sécurisé de toutes les données tirées de la fiche d’information institutionnelle, des entretiens avec les décideurs et de l’enquête</w:t>
            </w:r>
          </w:p>
        </w:tc>
        <w:tc>
          <w:tcPr>
            <w:tcW w:w="1405" w:type="dxa"/>
          </w:tcPr>
          <w:p w14:paraId="53E235DE" w14:textId="77777777" w:rsidR="00D921F5" w:rsidRDefault="00D921F5" w:rsidP="00D921F5"/>
        </w:tc>
        <w:tc>
          <w:tcPr>
            <w:tcW w:w="1198" w:type="dxa"/>
          </w:tcPr>
          <w:p w14:paraId="28396C9A" w14:textId="77777777" w:rsidR="00D921F5" w:rsidRDefault="00D921F5" w:rsidP="00D921F5"/>
        </w:tc>
      </w:tr>
      <w:tr w:rsidR="00D921F5" w14:paraId="31C4AB6C" w14:textId="77777777" w:rsidTr="00835A3F">
        <w:tc>
          <w:tcPr>
            <w:tcW w:w="440" w:type="dxa"/>
          </w:tcPr>
          <w:p w14:paraId="12234690" w14:textId="1833A879" w:rsidR="00D921F5" w:rsidRDefault="00ED33CD" w:rsidP="00D921F5">
            <w:r>
              <w:t>26</w:t>
            </w:r>
          </w:p>
        </w:tc>
        <w:tc>
          <w:tcPr>
            <w:tcW w:w="6989" w:type="dxa"/>
          </w:tcPr>
          <w:p w14:paraId="6E56AB12" w14:textId="311FC324" w:rsidR="00D921F5" w:rsidRDefault="00D921F5" w:rsidP="00D921F5">
            <w:r w:rsidRPr="00B528D4">
              <w:t>Fournir un accès aux données dépersonnalisées au T/PCC, au partenaire d'évaluation ou à l'université nationale, utiles pour de futures recherches.</w:t>
            </w:r>
          </w:p>
        </w:tc>
        <w:tc>
          <w:tcPr>
            <w:tcW w:w="1405" w:type="dxa"/>
          </w:tcPr>
          <w:p w14:paraId="0DEDCA8D" w14:textId="77777777" w:rsidR="00D921F5" w:rsidRDefault="00D921F5" w:rsidP="00D921F5"/>
        </w:tc>
        <w:tc>
          <w:tcPr>
            <w:tcW w:w="1198" w:type="dxa"/>
          </w:tcPr>
          <w:p w14:paraId="7680442F" w14:textId="77777777" w:rsidR="00D921F5" w:rsidRDefault="00D921F5" w:rsidP="00D921F5"/>
        </w:tc>
      </w:tr>
      <w:tr w:rsidR="00D921F5" w14:paraId="5B44E3E6" w14:textId="77777777" w:rsidTr="00835A3F">
        <w:tc>
          <w:tcPr>
            <w:tcW w:w="7429" w:type="dxa"/>
            <w:gridSpan w:val="2"/>
          </w:tcPr>
          <w:p w14:paraId="7FA8030F" w14:textId="4730D61E" w:rsidR="00D921F5" w:rsidRPr="00D921F5" w:rsidRDefault="00D921F5" w:rsidP="00D921F5">
            <w:pPr>
              <w:rPr>
                <w:b/>
                <w:bCs/>
              </w:rPr>
            </w:pPr>
            <w:r w:rsidRPr="00D921F5">
              <w:rPr>
                <w:b/>
                <w:bCs/>
              </w:rPr>
              <w:t>Rédaction des rapports interne et externe (MOWIP – section 5)</w:t>
            </w:r>
          </w:p>
        </w:tc>
        <w:tc>
          <w:tcPr>
            <w:tcW w:w="1405" w:type="dxa"/>
          </w:tcPr>
          <w:p w14:paraId="6B8A46EA" w14:textId="77777777" w:rsidR="00D921F5" w:rsidRDefault="00D921F5" w:rsidP="00D921F5"/>
        </w:tc>
        <w:tc>
          <w:tcPr>
            <w:tcW w:w="1198" w:type="dxa"/>
          </w:tcPr>
          <w:p w14:paraId="32CF7193" w14:textId="77777777" w:rsidR="00D921F5" w:rsidRDefault="00D921F5" w:rsidP="00D921F5"/>
        </w:tc>
      </w:tr>
      <w:tr w:rsidR="00D921F5" w14:paraId="19428E1C" w14:textId="77777777" w:rsidTr="00835A3F">
        <w:tc>
          <w:tcPr>
            <w:tcW w:w="440" w:type="dxa"/>
          </w:tcPr>
          <w:p w14:paraId="0E6C655C" w14:textId="10D2E262" w:rsidR="00D921F5" w:rsidRDefault="00ED33CD" w:rsidP="00D921F5">
            <w:r>
              <w:t>27</w:t>
            </w:r>
          </w:p>
        </w:tc>
        <w:tc>
          <w:tcPr>
            <w:tcW w:w="6989" w:type="dxa"/>
          </w:tcPr>
          <w:p w14:paraId="6F7926ED" w14:textId="4FCA0522" w:rsidR="00D921F5" w:rsidRDefault="00D921F5" w:rsidP="00D921F5">
            <w:r w:rsidRPr="00B528D4">
              <w:t>Fournir des orientations sur la rédaction du rapport, par exemple des suggestions d'ajout, de modifications et autres recommandations.</w:t>
            </w:r>
          </w:p>
        </w:tc>
        <w:tc>
          <w:tcPr>
            <w:tcW w:w="1405" w:type="dxa"/>
          </w:tcPr>
          <w:p w14:paraId="15D74E42" w14:textId="77777777" w:rsidR="00D921F5" w:rsidRDefault="00D921F5" w:rsidP="00D921F5"/>
        </w:tc>
        <w:tc>
          <w:tcPr>
            <w:tcW w:w="1198" w:type="dxa"/>
          </w:tcPr>
          <w:p w14:paraId="7FE1ECB3" w14:textId="77777777" w:rsidR="00D921F5" w:rsidRDefault="00D921F5" w:rsidP="00D921F5"/>
        </w:tc>
      </w:tr>
      <w:tr w:rsidR="00D921F5" w14:paraId="2594313A" w14:textId="77777777" w:rsidTr="00835A3F">
        <w:tc>
          <w:tcPr>
            <w:tcW w:w="440" w:type="dxa"/>
          </w:tcPr>
          <w:p w14:paraId="3845F708" w14:textId="05437477" w:rsidR="00D921F5" w:rsidRDefault="00ED33CD" w:rsidP="00D921F5">
            <w:r>
              <w:t>28</w:t>
            </w:r>
          </w:p>
        </w:tc>
        <w:tc>
          <w:tcPr>
            <w:tcW w:w="6989" w:type="dxa"/>
          </w:tcPr>
          <w:p w14:paraId="6F22B2B0" w14:textId="235223C4" w:rsidR="00D921F5" w:rsidRDefault="00D921F5" w:rsidP="00D921F5">
            <w:r w:rsidRPr="00B528D4">
              <w:t xml:space="preserve">Élaborer la structure du rapport :  </w:t>
            </w:r>
          </w:p>
        </w:tc>
        <w:tc>
          <w:tcPr>
            <w:tcW w:w="1405" w:type="dxa"/>
          </w:tcPr>
          <w:p w14:paraId="212E0067" w14:textId="77777777" w:rsidR="00D921F5" w:rsidRDefault="00D921F5" w:rsidP="00D921F5"/>
        </w:tc>
        <w:tc>
          <w:tcPr>
            <w:tcW w:w="1198" w:type="dxa"/>
          </w:tcPr>
          <w:p w14:paraId="7CD229A2" w14:textId="77777777" w:rsidR="00D921F5" w:rsidRDefault="00D921F5" w:rsidP="00D921F5"/>
        </w:tc>
      </w:tr>
      <w:tr w:rsidR="00D921F5" w14:paraId="1587F7F8" w14:textId="77777777" w:rsidTr="00835A3F">
        <w:tc>
          <w:tcPr>
            <w:tcW w:w="440" w:type="dxa"/>
          </w:tcPr>
          <w:p w14:paraId="7AF70E82" w14:textId="07D7A8D0" w:rsidR="00D921F5" w:rsidRDefault="00ED33CD" w:rsidP="00D921F5">
            <w:r>
              <w:t>29</w:t>
            </w:r>
          </w:p>
        </w:tc>
        <w:tc>
          <w:tcPr>
            <w:tcW w:w="6989" w:type="dxa"/>
          </w:tcPr>
          <w:p w14:paraId="72F48044" w14:textId="353EE093" w:rsidR="00D921F5" w:rsidRDefault="00D921F5" w:rsidP="00D921F5">
            <w:r w:rsidRPr="00B528D4">
              <w:t>a) fournir une feuille de calcul contenant l’analyse descriptive de l’enquête</w:t>
            </w:r>
          </w:p>
        </w:tc>
        <w:tc>
          <w:tcPr>
            <w:tcW w:w="1405" w:type="dxa"/>
          </w:tcPr>
          <w:p w14:paraId="28E9B866" w14:textId="77777777" w:rsidR="00D921F5" w:rsidRDefault="00D921F5" w:rsidP="00D921F5"/>
        </w:tc>
        <w:tc>
          <w:tcPr>
            <w:tcW w:w="1198" w:type="dxa"/>
          </w:tcPr>
          <w:p w14:paraId="2953F919" w14:textId="77777777" w:rsidR="00D921F5" w:rsidRDefault="00D921F5" w:rsidP="00D921F5"/>
        </w:tc>
      </w:tr>
      <w:tr w:rsidR="00D921F5" w14:paraId="4DCA7C99" w14:textId="77777777" w:rsidTr="00835A3F">
        <w:tc>
          <w:tcPr>
            <w:tcW w:w="440" w:type="dxa"/>
          </w:tcPr>
          <w:p w14:paraId="3BEA74C6" w14:textId="7773F426" w:rsidR="00D921F5" w:rsidRDefault="00ED33CD" w:rsidP="00D921F5">
            <w:r>
              <w:t>30</w:t>
            </w:r>
          </w:p>
        </w:tc>
        <w:tc>
          <w:tcPr>
            <w:tcW w:w="6989" w:type="dxa"/>
          </w:tcPr>
          <w:p w14:paraId="2C8EA0EE" w14:textId="799BAA98" w:rsidR="00D921F5" w:rsidRDefault="00D921F5" w:rsidP="00D921F5">
            <w:r w:rsidRPr="00B528D4">
              <w:t>b) préparer les échelles et les notes pour le formulaire d’indicateurs MOWIP</w:t>
            </w:r>
          </w:p>
        </w:tc>
        <w:tc>
          <w:tcPr>
            <w:tcW w:w="1405" w:type="dxa"/>
          </w:tcPr>
          <w:p w14:paraId="76C08B7F" w14:textId="77777777" w:rsidR="00D921F5" w:rsidRDefault="00D921F5" w:rsidP="00D921F5"/>
        </w:tc>
        <w:tc>
          <w:tcPr>
            <w:tcW w:w="1198" w:type="dxa"/>
          </w:tcPr>
          <w:p w14:paraId="53B47A73" w14:textId="77777777" w:rsidR="00D921F5" w:rsidRDefault="00D921F5" w:rsidP="00D921F5"/>
        </w:tc>
      </w:tr>
      <w:tr w:rsidR="00D921F5" w14:paraId="633F2218" w14:textId="77777777" w:rsidTr="00835A3F">
        <w:tc>
          <w:tcPr>
            <w:tcW w:w="440" w:type="dxa"/>
          </w:tcPr>
          <w:p w14:paraId="2F5981F9" w14:textId="366A45AC" w:rsidR="00D921F5" w:rsidRDefault="00ED33CD" w:rsidP="00D921F5">
            <w:r>
              <w:t>31</w:t>
            </w:r>
          </w:p>
        </w:tc>
        <w:tc>
          <w:tcPr>
            <w:tcW w:w="6989" w:type="dxa"/>
          </w:tcPr>
          <w:p w14:paraId="17DC0221" w14:textId="0483446F" w:rsidR="00D921F5" w:rsidRDefault="00D921F5" w:rsidP="00D921F5">
            <w:r w:rsidRPr="00B528D4">
              <w:t>c) Intégrer des citations d’entretien exploitables</w:t>
            </w:r>
          </w:p>
        </w:tc>
        <w:tc>
          <w:tcPr>
            <w:tcW w:w="1405" w:type="dxa"/>
          </w:tcPr>
          <w:p w14:paraId="6E4A6934" w14:textId="77777777" w:rsidR="00D921F5" w:rsidRDefault="00D921F5" w:rsidP="00D921F5"/>
        </w:tc>
        <w:tc>
          <w:tcPr>
            <w:tcW w:w="1198" w:type="dxa"/>
          </w:tcPr>
          <w:p w14:paraId="37B2D917" w14:textId="77777777" w:rsidR="00D921F5" w:rsidRDefault="00D921F5" w:rsidP="00D921F5"/>
        </w:tc>
      </w:tr>
      <w:tr w:rsidR="00D921F5" w14:paraId="493BA72A" w14:textId="77777777" w:rsidTr="00835A3F">
        <w:tc>
          <w:tcPr>
            <w:tcW w:w="440" w:type="dxa"/>
          </w:tcPr>
          <w:p w14:paraId="41F58B3F" w14:textId="25FFB8AB" w:rsidR="00D921F5" w:rsidRDefault="00ED33CD" w:rsidP="00D921F5">
            <w:r>
              <w:t>32</w:t>
            </w:r>
          </w:p>
        </w:tc>
        <w:tc>
          <w:tcPr>
            <w:tcW w:w="6989" w:type="dxa"/>
          </w:tcPr>
          <w:p w14:paraId="03EBC7DB" w14:textId="7F067708" w:rsidR="00D921F5" w:rsidRDefault="00D921F5" w:rsidP="00D921F5">
            <w:r w:rsidRPr="00B528D4">
              <w:t>Brouillon du rapport Final (post-processus de validation et atelier de validation)</w:t>
            </w:r>
          </w:p>
        </w:tc>
        <w:tc>
          <w:tcPr>
            <w:tcW w:w="1405" w:type="dxa"/>
          </w:tcPr>
          <w:p w14:paraId="075ED97B" w14:textId="77777777" w:rsidR="00D921F5" w:rsidRDefault="00D921F5" w:rsidP="00D921F5"/>
        </w:tc>
        <w:tc>
          <w:tcPr>
            <w:tcW w:w="1198" w:type="dxa"/>
          </w:tcPr>
          <w:p w14:paraId="5CC9EAA5" w14:textId="77777777" w:rsidR="00D921F5" w:rsidRDefault="00D921F5" w:rsidP="00D921F5"/>
        </w:tc>
      </w:tr>
      <w:tr w:rsidR="00D921F5" w14:paraId="1DEE85A1" w14:textId="77777777" w:rsidTr="00835A3F">
        <w:tc>
          <w:tcPr>
            <w:tcW w:w="7429" w:type="dxa"/>
            <w:gridSpan w:val="2"/>
          </w:tcPr>
          <w:p w14:paraId="780D4C9C" w14:textId="4304E5F3" w:rsidR="00D921F5" w:rsidRPr="00D921F5" w:rsidRDefault="00D921F5" w:rsidP="00D921F5">
            <w:pPr>
              <w:rPr>
                <w:b/>
                <w:bCs/>
              </w:rPr>
            </w:pPr>
            <w:r w:rsidRPr="00D921F5">
              <w:rPr>
                <w:b/>
                <w:bCs/>
              </w:rPr>
              <w:t>Processus et atelier de validation (MOWIP – section 6)</w:t>
            </w:r>
          </w:p>
        </w:tc>
        <w:tc>
          <w:tcPr>
            <w:tcW w:w="1405" w:type="dxa"/>
          </w:tcPr>
          <w:p w14:paraId="3140E4F9" w14:textId="77777777" w:rsidR="00D921F5" w:rsidRDefault="00D921F5" w:rsidP="00D921F5"/>
        </w:tc>
        <w:tc>
          <w:tcPr>
            <w:tcW w:w="1198" w:type="dxa"/>
          </w:tcPr>
          <w:p w14:paraId="219CF84E" w14:textId="77777777" w:rsidR="00D921F5" w:rsidRDefault="00D921F5" w:rsidP="00D921F5"/>
        </w:tc>
      </w:tr>
      <w:tr w:rsidR="00D921F5" w14:paraId="3C80CB63" w14:textId="77777777" w:rsidTr="00835A3F">
        <w:tc>
          <w:tcPr>
            <w:tcW w:w="440" w:type="dxa"/>
          </w:tcPr>
          <w:p w14:paraId="39C59150" w14:textId="5E5C4226" w:rsidR="00D921F5" w:rsidRDefault="00ED33CD" w:rsidP="00D921F5">
            <w:r>
              <w:t>33</w:t>
            </w:r>
          </w:p>
        </w:tc>
        <w:tc>
          <w:tcPr>
            <w:tcW w:w="6989" w:type="dxa"/>
          </w:tcPr>
          <w:p w14:paraId="6B6473CA" w14:textId="7F28E052" w:rsidR="00D921F5" w:rsidRDefault="00D921F5" w:rsidP="00D921F5">
            <w:r>
              <w:t xml:space="preserve">Élaborer des recommandations provisoires </w:t>
            </w:r>
          </w:p>
        </w:tc>
        <w:tc>
          <w:tcPr>
            <w:tcW w:w="1405" w:type="dxa"/>
          </w:tcPr>
          <w:p w14:paraId="07BB0266" w14:textId="77777777" w:rsidR="00D921F5" w:rsidRDefault="00D921F5" w:rsidP="00D921F5"/>
        </w:tc>
        <w:tc>
          <w:tcPr>
            <w:tcW w:w="1198" w:type="dxa"/>
          </w:tcPr>
          <w:p w14:paraId="2C57B9D4" w14:textId="77777777" w:rsidR="00D921F5" w:rsidRDefault="00D921F5" w:rsidP="00D921F5"/>
        </w:tc>
      </w:tr>
      <w:tr w:rsidR="00D921F5" w14:paraId="2473986E" w14:textId="77777777" w:rsidTr="00835A3F">
        <w:tc>
          <w:tcPr>
            <w:tcW w:w="440" w:type="dxa"/>
          </w:tcPr>
          <w:p w14:paraId="20EB6253" w14:textId="14629754" w:rsidR="00D921F5" w:rsidRDefault="00ED33CD" w:rsidP="00D921F5">
            <w:r>
              <w:t>34</w:t>
            </w:r>
          </w:p>
        </w:tc>
        <w:tc>
          <w:tcPr>
            <w:tcW w:w="6989" w:type="dxa"/>
          </w:tcPr>
          <w:p w14:paraId="0127D72F" w14:textId="582EECEA" w:rsidR="00D921F5" w:rsidRDefault="00D921F5" w:rsidP="00D921F5">
            <w:r w:rsidRPr="00B528D4">
              <w:t>Mener une discussion de groupe (focus group) avec le personnel féminin</w:t>
            </w:r>
          </w:p>
        </w:tc>
        <w:tc>
          <w:tcPr>
            <w:tcW w:w="1405" w:type="dxa"/>
          </w:tcPr>
          <w:p w14:paraId="7076CF0F" w14:textId="77777777" w:rsidR="00D921F5" w:rsidRDefault="00D921F5" w:rsidP="00D921F5"/>
        </w:tc>
        <w:tc>
          <w:tcPr>
            <w:tcW w:w="1198" w:type="dxa"/>
          </w:tcPr>
          <w:p w14:paraId="18F25A01" w14:textId="77777777" w:rsidR="00D921F5" w:rsidRDefault="00D921F5" w:rsidP="00D921F5"/>
        </w:tc>
      </w:tr>
      <w:tr w:rsidR="00D921F5" w14:paraId="32EEB0CE" w14:textId="77777777" w:rsidTr="00835A3F">
        <w:tc>
          <w:tcPr>
            <w:tcW w:w="440" w:type="dxa"/>
          </w:tcPr>
          <w:p w14:paraId="20B6AFA1" w14:textId="25543E18" w:rsidR="00D921F5" w:rsidRDefault="00ED33CD" w:rsidP="00D921F5">
            <w:r>
              <w:t>35</w:t>
            </w:r>
          </w:p>
        </w:tc>
        <w:tc>
          <w:tcPr>
            <w:tcW w:w="6989" w:type="dxa"/>
          </w:tcPr>
          <w:p w14:paraId="1B7C76A0" w14:textId="0E75B839" w:rsidR="00D921F5" w:rsidRDefault="00D921F5" w:rsidP="00D921F5">
            <w:r w:rsidRPr="00B528D4">
              <w:t>Conduire l’atelier de validation : présenter les conclusions et répondre aux questions lors de la présentation orale et/ou de l’atelier de validation</w:t>
            </w:r>
          </w:p>
        </w:tc>
        <w:tc>
          <w:tcPr>
            <w:tcW w:w="1405" w:type="dxa"/>
          </w:tcPr>
          <w:p w14:paraId="10DFA860" w14:textId="77777777" w:rsidR="00D921F5" w:rsidRDefault="00D921F5" w:rsidP="00D921F5"/>
        </w:tc>
        <w:tc>
          <w:tcPr>
            <w:tcW w:w="1198" w:type="dxa"/>
          </w:tcPr>
          <w:p w14:paraId="6F4B32F4" w14:textId="77777777" w:rsidR="00D921F5" w:rsidRDefault="00D921F5" w:rsidP="00D921F5"/>
        </w:tc>
      </w:tr>
      <w:tr w:rsidR="00D921F5" w14:paraId="289DF138" w14:textId="77777777" w:rsidTr="00835A3F">
        <w:tc>
          <w:tcPr>
            <w:tcW w:w="440" w:type="dxa"/>
          </w:tcPr>
          <w:p w14:paraId="4D8240C0" w14:textId="2BDEEA9F" w:rsidR="00D921F5" w:rsidRDefault="00ED33CD" w:rsidP="00D921F5">
            <w:r>
              <w:t>36</w:t>
            </w:r>
          </w:p>
        </w:tc>
        <w:tc>
          <w:tcPr>
            <w:tcW w:w="6989" w:type="dxa"/>
          </w:tcPr>
          <w:p w14:paraId="18FADF71" w14:textId="2305C91A" w:rsidR="00D921F5" w:rsidRDefault="00D921F5" w:rsidP="00D921F5">
            <w:r w:rsidRPr="00B528D4">
              <w:t>Planifier et conduire un événement public de lancement du rapport MOWIP</w:t>
            </w:r>
          </w:p>
        </w:tc>
        <w:tc>
          <w:tcPr>
            <w:tcW w:w="1405" w:type="dxa"/>
          </w:tcPr>
          <w:p w14:paraId="6B5AB5C9" w14:textId="77777777" w:rsidR="00D921F5" w:rsidRDefault="00D921F5" w:rsidP="00D921F5"/>
        </w:tc>
        <w:tc>
          <w:tcPr>
            <w:tcW w:w="1198" w:type="dxa"/>
          </w:tcPr>
          <w:p w14:paraId="11FCC1A7" w14:textId="77777777" w:rsidR="00D921F5" w:rsidRDefault="00D921F5" w:rsidP="00D921F5"/>
        </w:tc>
      </w:tr>
    </w:tbl>
    <w:p w14:paraId="0E715EB8" w14:textId="77777777" w:rsidR="006C5B6F" w:rsidRDefault="006C5B6F"/>
    <w:p w14:paraId="68EC76C4" w14:textId="77777777" w:rsidR="00E12EE8" w:rsidRDefault="00E12EE8"/>
    <w:p w14:paraId="68EC7721" w14:textId="77777777" w:rsidR="00E12EE8" w:rsidRDefault="00E12EE8"/>
    <w:sectPr w:rsidR="00E12EE8" w:rsidSect="00321698">
      <w:footerReference w:type="default" r:id="rId19"/>
      <w:pgSz w:w="12240" w:h="15840"/>
      <w:pgMar w:top="810" w:right="1080" w:bottom="90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4DC1" w14:textId="77777777" w:rsidR="006D7BA0" w:rsidRDefault="006D7BA0">
      <w:r>
        <w:separator/>
      </w:r>
    </w:p>
  </w:endnote>
  <w:endnote w:type="continuationSeparator" w:id="0">
    <w:p w14:paraId="37D5D407" w14:textId="77777777" w:rsidR="006D7BA0" w:rsidRDefault="006D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775A" w14:textId="77777777" w:rsidR="00E12EE8" w:rsidRDefault="00E12EE8">
    <w:pPr>
      <w:pBdr>
        <w:top w:val="nil"/>
        <w:left w:val="nil"/>
        <w:bottom w:val="nil"/>
        <w:right w:val="nil"/>
        <w:between w:val="nil"/>
      </w:pBdr>
      <w:tabs>
        <w:tab w:val="center" w:pos="4680"/>
        <w:tab w:val="right" w:pos="9360"/>
      </w:tabs>
      <w:jc w:val="center"/>
      <w:rPr>
        <w:color w:val="000000"/>
      </w:rPr>
    </w:pPr>
  </w:p>
  <w:p w14:paraId="68EC775B" w14:textId="1A0FF54E" w:rsidR="00E12EE8" w:rsidRDefault="0018052C">
    <w:pPr>
      <w:pBdr>
        <w:top w:val="nil"/>
        <w:left w:val="nil"/>
        <w:bottom w:val="nil"/>
        <w:right w:val="nil"/>
        <w:between w:val="nil"/>
      </w:pBdr>
      <w:tabs>
        <w:tab w:val="center" w:pos="4680"/>
        <w:tab w:val="right" w:pos="9360"/>
      </w:tabs>
      <w:jc w:val="center"/>
      <w:rPr>
        <w:color w:val="000000"/>
      </w:rPr>
    </w:pPr>
    <w: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17DB0">
      <w:rPr>
        <w:b/>
        <w:color w:val="000000"/>
        <w:sz w:val="24"/>
        <w:szCs w:val="24"/>
      </w:rPr>
      <w:t>1</w:t>
    </w:r>
    <w:r>
      <w:rPr>
        <w:b/>
        <w:color w:val="000000"/>
        <w:sz w:val="24"/>
        <w:szCs w:val="24"/>
      </w:rPr>
      <w:fldChar w:fldCharType="end"/>
    </w:r>
    <w:r>
      <w:rPr>
        <w:color w:val="000000"/>
      </w:rPr>
      <w:t xml:space="preserve"> sur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17DB0">
      <w:rPr>
        <w:b/>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C1EC" w14:textId="77777777" w:rsidR="006D7BA0" w:rsidRDefault="006D7BA0">
      <w:r>
        <w:separator/>
      </w:r>
    </w:p>
  </w:footnote>
  <w:footnote w:type="continuationSeparator" w:id="0">
    <w:p w14:paraId="331D76D4" w14:textId="77777777" w:rsidR="006D7BA0" w:rsidRDefault="006D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5595"/>
    <w:multiLevelType w:val="hybridMultilevel"/>
    <w:tmpl w:val="D3FA9B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B263ED"/>
    <w:multiLevelType w:val="hybridMultilevel"/>
    <w:tmpl w:val="1692505E"/>
    <w:lvl w:ilvl="0" w:tplc="D6C60C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B7A29"/>
    <w:multiLevelType w:val="hybridMultilevel"/>
    <w:tmpl w:val="FF6A415A"/>
    <w:lvl w:ilvl="0" w:tplc="D6C60C5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0025B3"/>
    <w:multiLevelType w:val="multilevel"/>
    <w:tmpl w:val="06EE56F2"/>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080D34"/>
    <w:multiLevelType w:val="multilevel"/>
    <w:tmpl w:val="8B6042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991116E"/>
    <w:multiLevelType w:val="multilevel"/>
    <w:tmpl w:val="ABF44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7F1E74"/>
    <w:multiLevelType w:val="multilevel"/>
    <w:tmpl w:val="E1E243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8D52463"/>
    <w:multiLevelType w:val="hybridMultilevel"/>
    <w:tmpl w:val="A87ABD3E"/>
    <w:lvl w:ilvl="0" w:tplc="E3DACE1C">
      <w:start w:val="1"/>
      <w:numFmt w:val="low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273E65"/>
    <w:multiLevelType w:val="multilevel"/>
    <w:tmpl w:val="D1A4F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EE4E4E"/>
    <w:multiLevelType w:val="hybridMultilevel"/>
    <w:tmpl w:val="A0905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992971">
    <w:abstractNumId w:val="6"/>
  </w:num>
  <w:num w:numId="2" w16cid:durableId="74061199">
    <w:abstractNumId w:val="8"/>
  </w:num>
  <w:num w:numId="3" w16cid:durableId="816841812">
    <w:abstractNumId w:val="4"/>
  </w:num>
  <w:num w:numId="4" w16cid:durableId="675965518">
    <w:abstractNumId w:val="3"/>
  </w:num>
  <w:num w:numId="5" w16cid:durableId="301807973">
    <w:abstractNumId w:val="5"/>
  </w:num>
  <w:num w:numId="6" w16cid:durableId="1948660254">
    <w:abstractNumId w:val="9"/>
  </w:num>
  <w:num w:numId="7" w16cid:durableId="77363874">
    <w:abstractNumId w:val="1"/>
  </w:num>
  <w:num w:numId="8" w16cid:durableId="1451826741">
    <w:abstractNumId w:val="2"/>
  </w:num>
  <w:num w:numId="9" w16cid:durableId="2095515497">
    <w:abstractNumId w:val="0"/>
  </w:num>
  <w:num w:numId="10" w16cid:durableId="362436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E8"/>
    <w:rsid w:val="000131D6"/>
    <w:rsid w:val="00017E07"/>
    <w:rsid w:val="000217D7"/>
    <w:rsid w:val="000305F5"/>
    <w:rsid w:val="000345A8"/>
    <w:rsid w:val="00085040"/>
    <w:rsid w:val="00086393"/>
    <w:rsid w:val="000A6347"/>
    <w:rsid w:val="000B0E79"/>
    <w:rsid w:val="000B5AC0"/>
    <w:rsid w:val="000E0F1A"/>
    <w:rsid w:val="000E26F8"/>
    <w:rsid w:val="00100837"/>
    <w:rsid w:val="001070E9"/>
    <w:rsid w:val="001258AA"/>
    <w:rsid w:val="001323B7"/>
    <w:rsid w:val="0013466D"/>
    <w:rsid w:val="00136E70"/>
    <w:rsid w:val="001436FB"/>
    <w:rsid w:val="001456BD"/>
    <w:rsid w:val="0018052C"/>
    <w:rsid w:val="001A4E20"/>
    <w:rsid w:val="001B15C8"/>
    <w:rsid w:val="001B4D34"/>
    <w:rsid w:val="001C34D2"/>
    <w:rsid w:val="001C70D1"/>
    <w:rsid w:val="00206975"/>
    <w:rsid w:val="002209F4"/>
    <w:rsid w:val="00225768"/>
    <w:rsid w:val="00236D5E"/>
    <w:rsid w:val="00237473"/>
    <w:rsid w:val="00240149"/>
    <w:rsid w:val="0025642B"/>
    <w:rsid w:val="00256D88"/>
    <w:rsid w:val="00296BFE"/>
    <w:rsid w:val="002A0D46"/>
    <w:rsid w:val="002B148E"/>
    <w:rsid w:val="002D2091"/>
    <w:rsid w:val="002D7549"/>
    <w:rsid w:val="002E4E39"/>
    <w:rsid w:val="002F3CAC"/>
    <w:rsid w:val="0031362C"/>
    <w:rsid w:val="00321698"/>
    <w:rsid w:val="00323204"/>
    <w:rsid w:val="00342313"/>
    <w:rsid w:val="00342773"/>
    <w:rsid w:val="00346327"/>
    <w:rsid w:val="00362D0E"/>
    <w:rsid w:val="0037593B"/>
    <w:rsid w:val="00380655"/>
    <w:rsid w:val="003907FE"/>
    <w:rsid w:val="003A1714"/>
    <w:rsid w:val="003A39CA"/>
    <w:rsid w:val="003A4773"/>
    <w:rsid w:val="003A5056"/>
    <w:rsid w:val="003A6F75"/>
    <w:rsid w:val="003A74FD"/>
    <w:rsid w:val="003B5228"/>
    <w:rsid w:val="003B6807"/>
    <w:rsid w:val="003C1C7E"/>
    <w:rsid w:val="003C6EEA"/>
    <w:rsid w:val="003D09F4"/>
    <w:rsid w:val="00402741"/>
    <w:rsid w:val="00442B18"/>
    <w:rsid w:val="004462C8"/>
    <w:rsid w:val="004659A2"/>
    <w:rsid w:val="004754F5"/>
    <w:rsid w:val="00475D65"/>
    <w:rsid w:val="00493445"/>
    <w:rsid w:val="004A3D7F"/>
    <w:rsid w:val="004B2737"/>
    <w:rsid w:val="004C2EDE"/>
    <w:rsid w:val="004C332B"/>
    <w:rsid w:val="004C7223"/>
    <w:rsid w:val="004D28A7"/>
    <w:rsid w:val="004D2CDF"/>
    <w:rsid w:val="004E6634"/>
    <w:rsid w:val="00560642"/>
    <w:rsid w:val="00571070"/>
    <w:rsid w:val="00575859"/>
    <w:rsid w:val="00576AD3"/>
    <w:rsid w:val="00583757"/>
    <w:rsid w:val="00590953"/>
    <w:rsid w:val="005A41DF"/>
    <w:rsid w:val="005B02CC"/>
    <w:rsid w:val="005C2235"/>
    <w:rsid w:val="005D22B7"/>
    <w:rsid w:val="005F3593"/>
    <w:rsid w:val="005F534E"/>
    <w:rsid w:val="006041EA"/>
    <w:rsid w:val="006144DE"/>
    <w:rsid w:val="0064496E"/>
    <w:rsid w:val="006654BD"/>
    <w:rsid w:val="00666148"/>
    <w:rsid w:val="006679D5"/>
    <w:rsid w:val="0068069A"/>
    <w:rsid w:val="006839A8"/>
    <w:rsid w:val="006C5B6F"/>
    <w:rsid w:val="006D47ED"/>
    <w:rsid w:val="006D79BA"/>
    <w:rsid w:val="006D7BA0"/>
    <w:rsid w:val="006E0095"/>
    <w:rsid w:val="006E1016"/>
    <w:rsid w:val="006F258C"/>
    <w:rsid w:val="006F38E0"/>
    <w:rsid w:val="006F64CD"/>
    <w:rsid w:val="007004E8"/>
    <w:rsid w:val="00717DB0"/>
    <w:rsid w:val="00720D9C"/>
    <w:rsid w:val="00721285"/>
    <w:rsid w:val="0073795C"/>
    <w:rsid w:val="00740397"/>
    <w:rsid w:val="007431CB"/>
    <w:rsid w:val="00753471"/>
    <w:rsid w:val="00753E6E"/>
    <w:rsid w:val="0076089D"/>
    <w:rsid w:val="007769BA"/>
    <w:rsid w:val="00780BA5"/>
    <w:rsid w:val="007879D9"/>
    <w:rsid w:val="00793992"/>
    <w:rsid w:val="00794B40"/>
    <w:rsid w:val="007976DD"/>
    <w:rsid w:val="007A0CB0"/>
    <w:rsid w:val="007B604A"/>
    <w:rsid w:val="007D7699"/>
    <w:rsid w:val="007E0DE5"/>
    <w:rsid w:val="007E69A4"/>
    <w:rsid w:val="007F1553"/>
    <w:rsid w:val="007F36DB"/>
    <w:rsid w:val="00817215"/>
    <w:rsid w:val="00835A3F"/>
    <w:rsid w:val="00860EC1"/>
    <w:rsid w:val="00870395"/>
    <w:rsid w:val="008B2A5F"/>
    <w:rsid w:val="008B7143"/>
    <w:rsid w:val="008C2CD3"/>
    <w:rsid w:val="008C4BC5"/>
    <w:rsid w:val="008F1B26"/>
    <w:rsid w:val="008F6E7E"/>
    <w:rsid w:val="00907F56"/>
    <w:rsid w:val="00935415"/>
    <w:rsid w:val="00951D13"/>
    <w:rsid w:val="00987E43"/>
    <w:rsid w:val="009A7365"/>
    <w:rsid w:val="009C309E"/>
    <w:rsid w:val="009C7435"/>
    <w:rsid w:val="009D0BA8"/>
    <w:rsid w:val="009F11AB"/>
    <w:rsid w:val="009F13C3"/>
    <w:rsid w:val="00A01858"/>
    <w:rsid w:val="00A34AAC"/>
    <w:rsid w:val="00A421CA"/>
    <w:rsid w:val="00A43816"/>
    <w:rsid w:val="00A4609E"/>
    <w:rsid w:val="00A57E8F"/>
    <w:rsid w:val="00A63340"/>
    <w:rsid w:val="00A66DA6"/>
    <w:rsid w:val="00A8144C"/>
    <w:rsid w:val="00A84A44"/>
    <w:rsid w:val="00A864CC"/>
    <w:rsid w:val="00A91B9B"/>
    <w:rsid w:val="00A923EB"/>
    <w:rsid w:val="00A978B1"/>
    <w:rsid w:val="00AA47BD"/>
    <w:rsid w:val="00AA72BC"/>
    <w:rsid w:val="00AB1104"/>
    <w:rsid w:val="00AB57D9"/>
    <w:rsid w:val="00AB6D49"/>
    <w:rsid w:val="00AC4C41"/>
    <w:rsid w:val="00AC5830"/>
    <w:rsid w:val="00AE1453"/>
    <w:rsid w:val="00B10673"/>
    <w:rsid w:val="00B10A9E"/>
    <w:rsid w:val="00B2164A"/>
    <w:rsid w:val="00B45D80"/>
    <w:rsid w:val="00B50483"/>
    <w:rsid w:val="00B632D8"/>
    <w:rsid w:val="00B71CBB"/>
    <w:rsid w:val="00B91F10"/>
    <w:rsid w:val="00BA10BF"/>
    <w:rsid w:val="00BA50FD"/>
    <w:rsid w:val="00BC3944"/>
    <w:rsid w:val="00BC5B7B"/>
    <w:rsid w:val="00BD0ED8"/>
    <w:rsid w:val="00BE78A0"/>
    <w:rsid w:val="00BF7D2D"/>
    <w:rsid w:val="00C05900"/>
    <w:rsid w:val="00C1239D"/>
    <w:rsid w:val="00C361E0"/>
    <w:rsid w:val="00C44F99"/>
    <w:rsid w:val="00C56B16"/>
    <w:rsid w:val="00C624E8"/>
    <w:rsid w:val="00C70112"/>
    <w:rsid w:val="00C75D00"/>
    <w:rsid w:val="00C77357"/>
    <w:rsid w:val="00C81906"/>
    <w:rsid w:val="00C86524"/>
    <w:rsid w:val="00CA05CA"/>
    <w:rsid w:val="00CC2F3C"/>
    <w:rsid w:val="00CC40BE"/>
    <w:rsid w:val="00CD54D6"/>
    <w:rsid w:val="00CD59BB"/>
    <w:rsid w:val="00CE0FE5"/>
    <w:rsid w:val="00CF3736"/>
    <w:rsid w:val="00CF5CA7"/>
    <w:rsid w:val="00CF6715"/>
    <w:rsid w:val="00CF68F2"/>
    <w:rsid w:val="00D154B8"/>
    <w:rsid w:val="00D15626"/>
    <w:rsid w:val="00D3475D"/>
    <w:rsid w:val="00D419B3"/>
    <w:rsid w:val="00D427E9"/>
    <w:rsid w:val="00D42DFF"/>
    <w:rsid w:val="00D44D27"/>
    <w:rsid w:val="00D45DBA"/>
    <w:rsid w:val="00D7054A"/>
    <w:rsid w:val="00D733B8"/>
    <w:rsid w:val="00D921F5"/>
    <w:rsid w:val="00D956D4"/>
    <w:rsid w:val="00DA0D9F"/>
    <w:rsid w:val="00DA3883"/>
    <w:rsid w:val="00DB089D"/>
    <w:rsid w:val="00DB0ED8"/>
    <w:rsid w:val="00DC1A32"/>
    <w:rsid w:val="00DC63DC"/>
    <w:rsid w:val="00DE026A"/>
    <w:rsid w:val="00DE5DCE"/>
    <w:rsid w:val="00DE7835"/>
    <w:rsid w:val="00DF4691"/>
    <w:rsid w:val="00E03479"/>
    <w:rsid w:val="00E12EE8"/>
    <w:rsid w:val="00E16701"/>
    <w:rsid w:val="00E17C85"/>
    <w:rsid w:val="00E21097"/>
    <w:rsid w:val="00E2735A"/>
    <w:rsid w:val="00E3097A"/>
    <w:rsid w:val="00E30F68"/>
    <w:rsid w:val="00E37D3C"/>
    <w:rsid w:val="00E41B8C"/>
    <w:rsid w:val="00E54177"/>
    <w:rsid w:val="00E55F65"/>
    <w:rsid w:val="00E6555F"/>
    <w:rsid w:val="00E73701"/>
    <w:rsid w:val="00E73A00"/>
    <w:rsid w:val="00E758AE"/>
    <w:rsid w:val="00E90178"/>
    <w:rsid w:val="00E95695"/>
    <w:rsid w:val="00EA282D"/>
    <w:rsid w:val="00EC05FA"/>
    <w:rsid w:val="00ED33CD"/>
    <w:rsid w:val="00EE769B"/>
    <w:rsid w:val="00EF00F7"/>
    <w:rsid w:val="00F13908"/>
    <w:rsid w:val="00F24E68"/>
    <w:rsid w:val="00F32217"/>
    <w:rsid w:val="00F3371D"/>
    <w:rsid w:val="00F43DA3"/>
    <w:rsid w:val="00F56CFA"/>
    <w:rsid w:val="00F67605"/>
    <w:rsid w:val="00F95DF7"/>
    <w:rsid w:val="00FA30B8"/>
    <w:rsid w:val="00FA6248"/>
    <w:rsid w:val="00FD0A7E"/>
    <w:rsid w:val="00FD6662"/>
    <w:rsid w:val="00FD7943"/>
    <w:rsid w:val="00FE11A1"/>
    <w:rsid w:val="00FF071A"/>
    <w:rsid w:val="019148FB"/>
    <w:rsid w:val="12E0C154"/>
    <w:rsid w:val="18E85EF8"/>
    <w:rsid w:val="1B0200D8"/>
    <w:rsid w:val="1B4C5721"/>
    <w:rsid w:val="1F333C18"/>
    <w:rsid w:val="25BA4F2B"/>
    <w:rsid w:val="2AA8ECB7"/>
    <w:rsid w:val="2AC6915C"/>
    <w:rsid w:val="3B3C48F2"/>
    <w:rsid w:val="4195DC4C"/>
    <w:rsid w:val="41E75069"/>
    <w:rsid w:val="45434E28"/>
    <w:rsid w:val="499343A7"/>
    <w:rsid w:val="4BD45DC2"/>
    <w:rsid w:val="4DD7A744"/>
    <w:rsid w:val="56E7B6D5"/>
    <w:rsid w:val="5FA285DF"/>
    <w:rsid w:val="607F46FE"/>
    <w:rsid w:val="6098092C"/>
    <w:rsid w:val="61E39E4D"/>
    <w:rsid w:val="6AEE2F0E"/>
    <w:rsid w:val="6D13997D"/>
    <w:rsid w:val="6E2A6CA0"/>
    <w:rsid w:val="7985A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C7639"/>
  <w15:docId w15:val="{E72C04E1-7445-467F-B808-C4DB81CD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fr-FR" w:eastAsia="en-US"/>
    </w:rPr>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EC05FA"/>
    <w:rPr>
      <w:sz w:val="22"/>
      <w:szCs w:val="22"/>
      <w:lang w:val="fr-FR" w:eastAsia="en-US"/>
    </w:rPr>
  </w:style>
  <w:style w:type="character" w:styleId="Hyperlink">
    <w:name w:val="Hyperlink"/>
    <w:uiPriority w:val="99"/>
    <w:unhideWhenUsed/>
    <w:rsid w:val="00720D9C"/>
    <w:rPr>
      <w:color w:val="0000FF"/>
      <w:u w:val="single"/>
    </w:rPr>
  </w:style>
  <w:style w:type="character" w:styleId="UnresolvedMention">
    <w:name w:val="Unresolved Mention"/>
    <w:uiPriority w:val="99"/>
    <w:semiHidden/>
    <w:unhideWhenUsed/>
    <w:rsid w:val="00720D9C"/>
    <w:rPr>
      <w:color w:val="605E5C"/>
      <w:shd w:val="clear" w:color="auto" w:fill="E1DFDD"/>
    </w:rPr>
  </w:style>
  <w:style w:type="character" w:customStyle="1" w:styleId="cf01">
    <w:name w:val="cf01"/>
    <w:rsid w:val="00793992"/>
    <w:rPr>
      <w:rFonts w:ascii="Segoe UI" w:hAnsi="Segoe UI" w:cs="Segoe UI" w:hint="default"/>
      <w:sz w:val="18"/>
      <w:szCs w:val="18"/>
    </w:rPr>
  </w:style>
  <w:style w:type="paragraph" w:styleId="FootnoteText">
    <w:name w:val="footnote text"/>
    <w:basedOn w:val="Normal"/>
    <w:link w:val="FootnoteTextChar"/>
    <w:uiPriority w:val="99"/>
    <w:semiHidden/>
    <w:unhideWhenUsed/>
    <w:rsid w:val="006E0095"/>
    <w:rPr>
      <w:sz w:val="20"/>
      <w:szCs w:val="20"/>
    </w:rPr>
  </w:style>
  <w:style w:type="character" w:customStyle="1" w:styleId="FootnoteTextChar">
    <w:name w:val="Footnote Text Char"/>
    <w:link w:val="FootnoteText"/>
    <w:uiPriority w:val="99"/>
    <w:semiHidden/>
    <w:rsid w:val="006E0095"/>
    <w:rPr>
      <w:lang w:val="fr-FR"/>
    </w:rPr>
  </w:style>
  <w:style w:type="character" w:styleId="FootnoteReference">
    <w:name w:val="footnote reference"/>
    <w:uiPriority w:val="99"/>
    <w:semiHidden/>
    <w:unhideWhenUsed/>
    <w:rsid w:val="006E0095"/>
    <w:rPr>
      <w:vertAlign w:val="superscript"/>
    </w:rPr>
  </w:style>
  <w:style w:type="paragraph" w:styleId="NormalWeb">
    <w:name w:val="Normal (Web)"/>
    <w:basedOn w:val="Normal"/>
    <w:uiPriority w:val="99"/>
    <w:semiHidden/>
    <w:unhideWhenUsed/>
    <w:rsid w:val="00FD0A7E"/>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D92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2053">
      <w:bodyDiv w:val="1"/>
      <w:marLeft w:val="0"/>
      <w:marRight w:val="0"/>
      <w:marTop w:val="0"/>
      <w:marBottom w:val="0"/>
      <w:divBdr>
        <w:top w:val="none" w:sz="0" w:space="0" w:color="auto"/>
        <w:left w:val="none" w:sz="0" w:space="0" w:color="auto"/>
        <w:bottom w:val="none" w:sz="0" w:space="0" w:color="auto"/>
        <w:right w:val="none" w:sz="0" w:space="0" w:color="auto"/>
      </w:divBdr>
    </w:div>
    <w:div w:id="1393505099">
      <w:bodyDiv w:val="1"/>
      <w:marLeft w:val="0"/>
      <w:marRight w:val="0"/>
      <w:marTop w:val="0"/>
      <w:marBottom w:val="0"/>
      <w:divBdr>
        <w:top w:val="none" w:sz="0" w:space="0" w:color="auto"/>
        <w:left w:val="none" w:sz="0" w:space="0" w:color="auto"/>
        <w:bottom w:val="none" w:sz="0" w:space="0" w:color="auto"/>
        <w:right w:val="none" w:sz="0" w:space="0" w:color="auto"/>
      </w:divBdr>
    </w:div>
    <w:div w:id="1455173998">
      <w:bodyDiv w:val="1"/>
      <w:marLeft w:val="0"/>
      <w:marRight w:val="0"/>
      <w:marTop w:val="0"/>
      <w:marBottom w:val="0"/>
      <w:divBdr>
        <w:top w:val="none" w:sz="0" w:space="0" w:color="auto"/>
        <w:left w:val="none" w:sz="0" w:space="0" w:color="auto"/>
        <w:bottom w:val="none" w:sz="0" w:space="0" w:color="auto"/>
        <w:right w:val="none" w:sz="0" w:space="0" w:color="auto"/>
      </w:divBdr>
    </w:div>
    <w:div w:id="156089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caf.ch/sites/default/files/imce/GSD/NoteExplicative01_OptionsMiseEnOeuvreModalites_26.05.2023.pdf" TargetMode="External"/><Relationship Id="rId18" Type="http://schemas.openxmlformats.org/officeDocument/2006/relationships/hyperlink" Target="https://www.dcaf.ch/mowip-methodolog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caf.ch/sites/default/files/imce/GSD/Explainer_01_Options_Implementation_Modalities_26.05.2023.pdf" TargetMode="External"/><Relationship Id="rId17" Type="http://schemas.openxmlformats.org/officeDocument/2006/relationships/hyperlink" Target="https://www.sabrinamkarim.com/gss-research)." TargetMode="External"/><Relationship Id="rId2" Type="http://schemas.openxmlformats.org/officeDocument/2006/relationships/customXml" Target="../customXml/item2.xml"/><Relationship Id="rId16" Type="http://schemas.openxmlformats.org/officeDocument/2006/relationships/hyperlink" Target="https://www.dcaf.ch/sites/default/files/imce/GSD/NoteExplicative01_OptionsMiseEnOeuvreModalites_26.05.20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caf.ch/sites/default/files/imce/GSD/Explainer_01_Options_Implementation_Modalities_26.05.2023.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sie@dcaf.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32656F677C04A952D7D2E4D47CC0F" ma:contentTypeVersion="17" ma:contentTypeDescription="Create a new document." ma:contentTypeScope="" ma:versionID="5c8f20556fe8b6110e58d7d0e71fa56f">
  <xsd:schema xmlns:xsd="http://www.w3.org/2001/XMLSchema" xmlns:xs="http://www.w3.org/2001/XMLSchema" xmlns:p="http://schemas.microsoft.com/office/2006/metadata/properties" xmlns:ns2="ec5b905a-0d69-46b6-a331-929b5e6525ce" xmlns:ns3="7fffc577-1c05-4787-8e70-52877feafea1" targetNamespace="http://schemas.microsoft.com/office/2006/metadata/properties" ma:root="true" ma:fieldsID="dca5099a16a0e2ce96dcf4a6dbc3f332" ns2:_="" ns3:_="">
    <xsd:import namespace="ec5b905a-0d69-46b6-a331-929b5e6525ce"/>
    <xsd:import namespace="7fffc577-1c05-4787-8e70-52877feaf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cces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905a-0d69-46b6-a331-929b5e65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ccess" ma:index="22"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577-1c05-4787-8e70-52877feafe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e6d33-d93f-4176-aa35-fca50b72c240}" ma:internalName="TaxCatchAll" ma:showField="CatchAllData" ma:web="7fffc577-1c05-4787-8e70-52877fea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bOomPJHJOThEVoc7y2mgqBeEw==">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fffc577-1c05-4787-8e70-52877feafea1" xsi:nil="true"/>
    <lcf76f155ced4ddcb4097134ff3c332f xmlns="ec5b905a-0d69-46b6-a331-929b5e6525ce">
      <Terms xmlns="http://schemas.microsoft.com/office/infopath/2007/PartnerControls"/>
    </lcf76f155ced4ddcb4097134ff3c332f>
    <Access xmlns="ec5b905a-0d69-46b6-a331-929b5e6525ce">
      <UserInfo>
        <DisplayName/>
        <AccountId xsi:nil="true"/>
        <AccountType/>
      </UserInfo>
    </Access>
  </documentManagement>
</p:properties>
</file>

<file path=customXml/itemProps1.xml><?xml version="1.0" encoding="utf-8"?>
<ds:datastoreItem xmlns:ds="http://schemas.openxmlformats.org/officeDocument/2006/customXml" ds:itemID="{0E077B21-FCB7-4F61-A66C-704196233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905a-0d69-46b6-a331-929b5e6525ce"/>
    <ds:schemaRef ds:uri="7fffc577-1c05-4787-8e70-52877fea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BB02F-2AC5-492A-AAA9-5A9305316329}">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FE49769-3D73-44A7-9221-E3E6669E9500}">
  <ds:schemaRefs>
    <ds:schemaRef ds:uri="http://schemas.openxmlformats.org/officeDocument/2006/bibliography"/>
  </ds:schemaRefs>
</ds:datastoreItem>
</file>

<file path=customXml/itemProps5.xml><?xml version="1.0" encoding="utf-8"?>
<ds:datastoreItem xmlns:ds="http://schemas.openxmlformats.org/officeDocument/2006/customXml" ds:itemID="{D2421258-2A35-4D8C-BF06-95DAB6242CFE}">
  <ds:schemaRefs>
    <ds:schemaRef ds:uri="http://schemas.microsoft.com/office/2006/metadata/properties"/>
    <ds:schemaRef ds:uri="http://schemas.microsoft.com/office/infopath/2007/PartnerControls"/>
    <ds:schemaRef ds:uri="7fffc577-1c05-4787-8e70-52877feafea1"/>
    <ds:schemaRef ds:uri="ec5b905a-0d69-46b6-a331-929b5e6525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3482</Words>
  <Characters>19854</Characters>
  <Application>Microsoft Office Word</Application>
  <DocSecurity>0</DocSecurity>
  <Lines>165</Lines>
  <Paragraphs>46</Paragraphs>
  <ScaleCrop>false</ScaleCrop>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Masing</dc:creator>
  <cp:lastModifiedBy>Deb V2 edits</cp:lastModifiedBy>
  <cp:revision>3</cp:revision>
  <dcterms:created xsi:type="dcterms:W3CDTF">2026-06-03T13:45:00Z</dcterms:created>
  <dcterms:modified xsi:type="dcterms:W3CDTF">2026-06-03T13:46:00Z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d71b573db8ba22deb85d4c39fe4328299598bd62a05d3e70f405631b54856898</vt:lpwstr>
  </property>
  <property fmtid="{D5CDD505-2E9C-101B-9397-08002B2CF9AE}" pid="3" name="MediaServiceImageTags">
    <vt:lpwstr/>
  </property>
  <property fmtid="{D5CDD505-2E9C-101B-9397-08002B2CF9AE}" pid="4" name="ContentTypeId">
    <vt:lpwstr>0x01010049732656F677C04A952D7D2E4D47CC0F</vt:lpwstr>
  </property>
  <property fmtid="{D5CDD505-2E9C-101B-9397-08002B2CF9AE}" pid="5" name="docLang">
    <vt:lpwstr>fr</vt:lpwstr>
  </property>
</Properties>
</file>